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B1" w:rsidRDefault="001009B1" w:rsidP="001009B1">
      <w:pPr>
        <w:pStyle w:val="Nzev"/>
        <w:rPr>
          <w:b/>
          <w:szCs w:val="36"/>
        </w:rPr>
      </w:pPr>
      <w:r>
        <w:rPr>
          <w:szCs w:val="36"/>
        </w:rPr>
        <w:t>Střední škola hotelnictví a služeb a Vyšší odborná škola, Opava, příspěvková organizace, Tyršova 867/34</w:t>
      </w:r>
    </w:p>
    <w:p w:rsidR="001009B1" w:rsidRPr="008A51F9" w:rsidRDefault="001009B1" w:rsidP="001009B1">
      <w:pPr>
        <w:pStyle w:val="Nzev"/>
        <w:rPr>
          <w:b/>
          <w:szCs w:val="36"/>
        </w:rPr>
      </w:pPr>
      <w:r>
        <w:rPr>
          <w:szCs w:val="36"/>
        </w:rPr>
        <w:t>Školní jídelna domova mládeže Alšova 24 – 28, 746 01 Opava</w:t>
      </w:r>
    </w:p>
    <w:p w:rsidR="001009B1" w:rsidRPr="002F7B6B" w:rsidRDefault="001009B1" w:rsidP="001009B1">
      <w:pPr>
        <w:pStyle w:val="Nzev"/>
      </w:pPr>
    </w:p>
    <w:p w:rsidR="001009B1" w:rsidRPr="001009B1" w:rsidRDefault="001009B1" w:rsidP="001009B1">
      <w:pPr>
        <w:pStyle w:val="Nzev"/>
        <w:rPr>
          <w:b/>
          <w:sz w:val="40"/>
          <w:szCs w:val="40"/>
        </w:rPr>
      </w:pPr>
      <w:r w:rsidRPr="001009B1">
        <w:rPr>
          <w:b/>
          <w:sz w:val="40"/>
          <w:szCs w:val="40"/>
        </w:rPr>
        <w:t>Vnitřní řád školní jídelny-výdejny</w:t>
      </w:r>
    </w:p>
    <w:p w:rsidR="001009B1" w:rsidRDefault="001009B1" w:rsidP="001009B1">
      <w:pPr>
        <w:pStyle w:val="Nzev"/>
        <w:rPr>
          <w:sz w:val="40"/>
          <w:szCs w:val="40"/>
        </w:rPr>
      </w:pPr>
    </w:p>
    <w:p w:rsidR="00EB00A8" w:rsidRPr="00EB00A8" w:rsidRDefault="00EB00A8" w:rsidP="00EB00A8">
      <w:pPr>
        <w:jc w:val="center"/>
        <w:rPr>
          <w:sz w:val="24"/>
          <w:szCs w:val="24"/>
        </w:rPr>
      </w:pPr>
    </w:p>
    <w:p w:rsidR="00EB00A8" w:rsidRPr="00EB00A8" w:rsidRDefault="00EB00A8" w:rsidP="00EB00A8">
      <w:pPr>
        <w:rPr>
          <w:sz w:val="24"/>
          <w:szCs w:val="24"/>
        </w:rPr>
      </w:pPr>
      <w:r w:rsidRPr="00EB00A8">
        <w:rPr>
          <w:sz w:val="24"/>
          <w:szCs w:val="24"/>
        </w:rPr>
        <w:t xml:space="preserve">Vnitřní řád školní jídelny se řídí zákonem č. 561/2004 Sb., o předškolním, základním, středním, vyšším odborném a jiném vzdělávání (školský zákon), v platném znění, vyhláškou č. 84/2005 Sb., o nákladech na závodní stravování a jejich úhradě v příspěvkových organizacích zřízených územními samosprávnými celky, v platném znění, vyhláškou 107/2005 Sb., o školním stravování, v platném znění a dalšími obecně platnými předpisy, vnitřními předpisy školy. Školní jídelna neposkytuje dietní jídla.  </w:t>
      </w:r>
    </w:p>
    <w:p w:rsidR="00EB00A8" w:rsidRPr="00EB00A8" w:rsidRDefault="00EB00A8" w:rsidP="00EB00A8">
      <w:pPr>
        <w:rPr>
          <w:sz w:val="24"/>
          <w:szCs w:val="24"/>
        </w:rPr>
      </w:pPr>
    </w:p>
    <w:p w:rsidR="00EB00A8" w:rsidRPr="00802A8B" w:rsidRDefault="00802A8B" w:rsidP="00802A8B">
      <w:pPr>
        <w:pStyle w:val="Odstavecseseznamem"/>
        <w:numPr>
          <w:ilvl w:val="0"/>
          <w:numId w:val="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Práva a povinnosti strávníků</w:t>
      </w:r>
    </w:p>
    <w:p w:rsidR="00802A8B" w:rsidRPr="00802A8B" w:rsidRDefault="00802A8B" w:rsidP="00802A8B">
      <w:pPr>
        <w:pStyle w:val="Odstavecseseznamem"/>
        <w:rPr>
          <w:b/>
          <w:sz w:val="24"/>
          <w:szCs w:val="24"/>
        </w:rPr>
      </w:pPr>
    </w:p>
    <w:p w:rsidR="00D0011A" w:rsidRDefault="00EB00A8" w:rsidP="00EB00A8">
      <w:pPr>
        <w:rPr>
          <w:sz w:val="24"/>
          <w:szCs w:val="24"/>
        </w:rPr>
      </w:pPr>
      <w:r w:rsidRPr="00EB00A8">
        <w:rPr>
          <w:sz w:val="24"/>
          <w:szCs w:val="24"/>
        </w:rPr>
        <w:t>1.1. Každý zaevidovaný strávník má právo na stravování ve školní jídelně – výdejně. Pokud závažným způsobem poruší pravidla stanovená tímto vnitřním řádem, zejména pokud mu bude prokázán podvod při odebírání stravy, může být ze školního stravování vyloučen.</w:t>
      </w:r>
    </w:p>
    <w:p w:rsidR="00D0011A" w:rsidRDefault="00EB00A8" w:rsidP="00EB00A8">
      <w:pPr>
        <w:rPr>
          <w:sz w:val="24"/>
          <w:szCs w:val="24"/>
        </w:rPr>
      </w:pPr>
      <w:r w:rsidRPr="00EB00A8">
        <w:rPr>
          <w:sz w:val="24"/>
          <w:szCs w:val="24"/>
        </w:rPr>
        <w:t xml:space="preserve"> 1.2. Při čekání na jídlo zachovávají strávníci</w:t>
      </w:r>
      <w:r w:rsidR="00A02D3B">
        <w:rPr>
          <w:sz w:val="24"/>
          <w:szCs w:val="24"/>
        </w:rPr>
        <w:t xml:space="preserve"> doporučená hygienická </w:t>
      </w:r>
      <w:proofErr w:type="gramStart"/>
      <w:r w:rsidR="00A02D3B">
        <w:rPr>
          <w:sz w:val="24"/>
          <w:szCs w:val="24"/>
        </w:rPr>
        <w:t xml:space="preserve">opatření a </w:t>
      </w:r>
      <w:r w:rsidRPr="00EB00A8">
        <w:rPr>
          <w:sz w:val="24"/>
          <w:szCs w:val="24"/>
        </w:rPr>
        <w:t xml:space="preserve"> pravidla</w:t>
      </w:r>
      <w:proofErr w:type="gramEnd"/>
      <w:r w:rsidRPr="00EB00A8">
        <w:rPr>
          <w:sz w:val="24"/>
          <w:szCs w:val="24"/>
        </w:rPr>
        <w:t xml:space="preserve"> slušného chování a při jídle pravidla slušného stolování. </w:t>
      </w:r>
    </w:p>
    <w:p w:rsidR="00D0011A" w:rsidRDefault="00EB00A8" w:rsidP="00EB00A8">
      <w:pPr>
        <w:rPr>
          <w:sz w:val="24"/>
          <w:szCs w:val="24"/>
        </w:rPr>
      </w:pPr>
      <w:r w:rsidRPr="00EB00A8">
        <w:rPr>
          <w:sz w:val="24"/>
          <w:szCs w:val="24"/>
        </w:rPr>
        <w:t>1.3. Při přenášení jídla se strávníci c</w:t>
      </w:r>
      <w:r w:rsidR="00DF5E6C">
        <w:rPr>
          <w:sz w:val="24"/>
          <w:szCs w:val="24"/>
        </w:rPr>
        <w:t>hovají ukázněně a dodržují hygienická pravidla.</w:t>
      </w:r>
    </w:p>
    <w:p w:rsidR="00D0011A" w:rsidRDefault="00EB00A8" w:rsidP="00EB00A8">
      <w:pPr>
        <w:rPr>
          <w:sz w:val="24"/>
          <w:szCs w:val="24"/>
        </w:rPr>
      </w:pPr>
      <w:r w:rsidRPr="00EB00A8">
        <w:rPr>
          <w:sz w:val="24"/>
          <w:szCs w:val="24"/>
        </w:rPr>
        <w:t>1.4. Jídlo a nápoje se konzumují u stolu zásadně v</w:t>
      </w:r>
      <w:r w:rsidR="00471857">
        <w:rPr>
          <w:sz w:val="24"/>
          <w:szCs w:val="24"/>
        </w:rPr>
        <w:t xml:space="preserve"> </w:t>
      </w:r>
      <w:r w:rsidR="000D1EB0">
        <w:rPr>
          <w:sz w:val="24"/>
          <w:szCs w:val="24"/>
        </w:rPr>
        <w:t xml:space="preserve">sedě. Moučníky, saláty aj. </w:t>
      </w:r>
      <w:r w:rsidRPr="00EB00A8">
        <w:rPr>
          <w:sz w:val="24"/>
          <w:szCs w:val="24"/>
        </w:rPr>
        <w:t>si žá</w:t>
      </w:r>
      <w:r w:rsidR="00471857">
        <w:rPr>
          <w:sz w:val="24"/>
          <w:szCs w:val="24"/>
        </w:rPr>
        <w:t>ci neodnášejí do jiných prostor</w:t>
      </w:r>
      <w:r w:rsidRPr="00EB00A8">
        <w:rPr>
          <w:sz w:val="24"/>
          <w:szCs w:val="24"/>
        </w:rPr>
        <w:t xml:space="preserve"> školy. </w:t>
      </w:r>
    </w:p>
    <w:p w:rsidR="00CD59C4" w:rsidRDefault="00EB00A8" w:rsidP="005C7374">
      <w:pPr>
        <w:rPr>
          <w:sz w:val="24"/>
          <w:szCs w:val="24"/>
        </w:rPr>
      </w:pPr>
      <w:r w:rsidRPr="00EB00A8">
        <w:rPr>
          <w:sz w:val="24"/>
          <w:szCs w:val="24"/>
        </w:rPr>
        <w:t>1.5. Pedagogický dohled v jídelně sleduje chování žáků po příchodu do jídelny, při stolování, odnášení stravy a použitého nádobí a příborů. Dohled dbá na bezpečnost</w:t>
      </w:r>
      <w:r w:rsidR="00E06DF6">
        <w:rPr>
          <w:sz w:val="24"/>
          <w:szCs w:val="24"/>
        </w:rPr>
        <w:t xml:space="preserve"> a dodržování hygienických </w:t>
      </w:r>
      <w:proofErr w:type="gramStart"/>
      <w:r w:rsidR="00E06DF6">
        <w:rPr>
          <w:sz w:val="24"/>
          <w:szCs w:val="24"/>
        </w:rPr>
        <w:t xml:space="preserve">opatření </w:t>
      </w:r>
      <w:r w:rsidRPr="00EB00A8">
        <w:rPr>
          <w:sz w:val="24"/>
          <w:szCs w:val="24"/>
        </w:rPr>
        <w:t xml:space="preserve"> stravujících</w:t>
      </w:r>
      <w:proofErr w:type="gramEnd"/>
      <w:r w:rsidR="00CD59C4">
        <w:rPr>
          <w:sz w:val="24"/>
          <w:szCs w:val="24"/>
        </w:rPr>
        <w:t xml:space="preserve"> se žáků. </w:t>
      </w:r>
    </w:p>
    <w:p w:rsidR="00EB00A8" w:rsidRPr="00EB00A8" w:rsidRDefault="005C7374" w:rsidP="005C7374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665BC" w:rsidRDefault="00B665BC" w:rsidP="00B665BC">
      <w:pPr>
        <w:jc w:val="center"/>
        <w:rPr>
          <w:b/>
          <w:sz w:val="24"/>
          <w:szCs w:val="24"/>
        </w:rPr>
      </w:pPr>
      <w:r w:rsidRPr="00B665BC">
        <w:rPr>
          <w:b/>
          <w:sz w:val="24"/>
          <w:szCs w:val="24"/>
        </w:rPr>
        <w:t>2. Podmínky zajištění bezpečnosti a ochrany zdraví žáků</w:t>
      </w:r>
      <w:r w:rsidR="006E14A0">
        <w:rPr>
          <w:b/>
          <w:sz w:val="24"/>
          <w:szCs w:val="24"/>
        </w:rPr>
        <w:t xml:space="preserve"> a jejich ochrany před sociáln</w:t>
      </w:r>
      <w:r w:rsidR="004234D3">
        <w:rPr>
          <w:b/>
          <w:sz w:val="24"/>
          <w:szCs w:val="24"/>
        </w:rPr>
        <w:t xml:space="preserve">ě </w:t>
      </w:r>
      <w:r w:rsidRPr="00B665BC">
        <w:rPr>
          <w:b/>
          <w:sz w:val="24"/>
          <w:szCs w:val="24"/>
        </w:rPr>
        <w:t>patologickými jevy a před projevy diskriminace, nepřátelství nebo násilí</w:t>
      </w:r>
    </w:p>
    <w:p w:rsidR="00802A8B" w:rsidRPr="00B665BC" w:rsidRDefault="00802A8B" w:rsidP="00B665BC">
      <w:pPr>
        <w:jc w:val="center"/>
        <w:rPr>
          <w:b/>
          <w:sz w:val="24"/>
          <w:szCs w:val="24"/>
        </w:rPr>
      </w:pPr>
    </w:p>
    <w:p w:rsidR="00B665BC" w:rsidRDefault="00B665BC" w:rsidP="00B665BC">
      <w:pPr>
        <w:jc w:val="both"/>
        <w:rPr>
          <w:sz w:val="24"/>
          <w:szCs w:val="24"/>
        </w:rPr>
      </w:pPr>
      <w:r w:rsidRPr="00B665BC">
        <w:rPr>
          <w:sz w:val="24"/>
          <w:szCs w:val="24"/>
        </w:rPr>
        <w:t xml:space="preserve">2.1. Jsou vytvořeny podmínky pro zajištění bezpečnosti a ochrany žáků, ochrany před sociálně patologickými jevy a před projevy diskriminace, nepřátelství nebo násilí. Zvolené formy odpovídají věkovým zvláštnostem žáků a potřebám provozu. </w:t>
      </w:r>
    </w:p>
    <w:p w:rsidR="00B665BC" w:rsidRDefault="00B665BC" w:rsidP="00B665BC">
      <w:pPr>
        <w:jc w:val="both"/>
        <w:rPr>
          <w:sz w:val="24"/>
          <w:szCs w:val="24"/>
        </w:rPr>
      </w:pPr>
      <w:r w:rsidRPr="00B665BC">
        <w:rPr>
          <w:sz w:val="24"/>
          <w:szCs w:val="24"/>
        </w:rPr>
        <w:t xml:space="preserve"> 2.2. Pedagogičtí pracovnici provedou poučení žáků na počátku školního roku, nepřítomné žáky poučí dodatečně. Provedou záznam do příslušné dokumentace. </w:t>
      </w:r>
    </w:p>
    <w:p w:rsidR="003245C1" w:rsidRDefault="00B665BC" w:rsidP="00B665BC">
      <w:pPr>
        <w:jc w:val="both"/>
        <w:rPr>
          <w:sz w:val="24"/>
          <w:szCs w:val="24"/>
        </w:rPr>
      </w:pPr>
      <w:r w:rsidRPr="00B665BC">
        <w:rPr>
          <w:sz w:val="24"/>
          <w:szCs w:val="24"/>
        </w:rPr>
        <w:t xml:space="preserve"> 2.3. Dojde-li při stravování k úrazu žáka, pedagogický dohled zajistí první pomoc a prvotní šetření (zápis o úrazu, zápis do knihy úrazů) a oznámí úraz vedení školy. Další úkony provádí vedení školy, ve které je zraněný žák, v souladu s příslušným metodickým pokynem MŠMT ČR. Analogicky se postupuje i v případě úrazu zam</w:t>
      </w:r>
      <w:r w:rsidR="00802A8B">
        <w:rPr>
          <w:sz w:val="24"/>
          <w:szCs w:val="24"/>
        </w:rPr>
        <w:t>ěstnance.</w:t>
      </w:r>
    </w:p>
    <w:p w:rsidR="00802A8B" w:rsidRDefault="00802A8B" w:rsidP="00B665BC">
      <w:pPr>
        <w:jc w:val="both"/>
        <w:rPr>
          <w:sz w:val="24"/>
          <w:szCs w:val="24"/>
        </w:rPr>
      </w:pPr>
    </w:p>
    <w:p w:rsidR="003B0C05" w:rsidRDefault="003B0C05" w:rsidP="00B665BC">
      <w:pPr>
        <w:jc w:val="both"/>
        <w:rPr>
          <w:sz w:val="24"/>
          <w:szCs w:val="24"/>
        </w:rPr>
      </w:pPr>
    </w:p>
    <w:p w:rsidR="00D83C70" w:rsidRDefault="00D83C70" w:rsidP="00B665BC">
      <w:pPr>
        <w:jc w:val="both"/>
        <w:rPr>
          <w:sz w:val="24"/>
          <w:szCs w:val="24"/>
        </w:rPr>
      </w:pPr>
    </w:p>
    <w:p w:rsidR="005C7374" w:rsidRDefault="005C7374" w:rsidP="00B665BC">
      <w:pPr>
        <w:jc w:val="both"/>
        <w:rPr>
          <w:sz w:val="24"/>
          <w:szCs w:val="24"/>
        </w:rPr>
      </w:pPr>
    </w:p>
    <w:p w:rsidR="005C7374" w:rsidRDefault="005C7374" w:rsidP="00B665BC">
      <w:pPr>
        <w:jc w:val="both"/>
        <w:rPr>
          <w:sz w:val="24"/>
          <w:szCs w:val="24"/>
        </w:rPr>
      </w:pPr>
    </w:p>
    <w:p w:rsidR="003B0C05" w:rsidRPr="006D685E" w:rsidRDefault="003B0C05" w:rsidP="006D685E">
      <w:pPr>
        <w:pStyle w:val="Odstavecseseznamem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6D685E">
        <w:rPr>
          <w:b/>
          <w:sz w:val="24"/>
          <w:szCs w:val="24"/>
        </w:rPr>
        <w:t>Zacházení s majetkem školského zařízení</w:t>
      </w:r>
    </w:p>
    <w:p w:rsidR="006E14A0" w:rsidRPr="006E14A0" w:rsidRDefault="006E14A0" w:rsidP="006E14A0">
      <w:pPr>
        <w:ind w:left="360"/>
        <w:rPr>
          <w:b/>
          <w:sz w:val="24"/>
          <w:szCs w:val="24"/>
        </w:rPr>
      </w:pPr>
    </w:p>
    <w:p w:rsidR="003B0C05" w:rsidRDefault="003B0C05" w:rsidP="003B0C05">
      <w:pPr>
        <w:jc w:val="both"/>
        <w:rPr>
          <w:sz w:val="24"/>
          <w:szCs w:val="24"/>
        </w:rPr>
      </w:pPr>
      <w:r w:rsidRPr="003B0C05">
        <w:rPr>
          <w:sz w:val="24"/>
          <w:szCs w:val="24"/>
        </w:rPr>
        <w:t xml:space="preserve">3.1. Žák má právo užívat zařízení školy, je přitom povinný řídit se pokyny </w:t>
      </w:r>
      <w:proofErr w:type="gramStart"/>
      <w:r w:rsidRPr="003B0C05">
        <w:rPr>
          <w:sz w:val="24"/>
          <w:szCs w:val="24"/>
        </w:rPr>
        <w:t xml:space="preserve">pedagogických </w:t>
      </w:r>
      <w:r w:rsidR="00F216B5">
        <w:rPr>
          <w:sz w:val="24"/>
          <w:szCs w:val="24"/>
        </w:rPr>
        <w:t xml:space="preserve">    </w:t>
      </w:r>
      <w:r w:rsidRPr="003B0C05">
        <w:rPr>
          <w:sz w:val="24"/>
          <w:szCs w:val="24"/>
        </w:rPr>
        <w:t>pracovníků</w:t>
      </w:r>
      <w:proofErr w:type="gramEnd"/>
      <w:r w:rsidRPr="003B0C05">
        <w:rPr>
          <w:sz w:val="24"/>
          <w:szCs w:val="24"/>
        </w:rPr>
        <w:t xml:space="preserve"> a jiných oprávněných osob. </w:t>
      </w:r>
    </w:p>
    <w:p w:rsidR="003B0C05" w:rsidRPr="003B0C05" w:rsidRDefault="003B0C05" w:rsidP="003B0C05">
      <w:pPr>
        <w:jc w:val="both"/>
        <w:rPr>
          <w:sz w:val="24"/>
          <w:szCs w:val="24"/>
        </w:rPr>
      </w:pPr>
      <w:r w:rsidRPr="003B0C05">
        <w:rPr>
          <w:sz w:val="24"/>
          <w:szCs w:val="24"/>
        </w:rPr>
        <w:t xml:space="preserve">3.2. Nakládání s majetkem: </w:t>
      </w:r>
    </w:p>
    <w:p w:rsidR="003B0C05" w:rsidRDefault="003B0C05" w:rsidP="003B0C05">
      <w:pPr>
        <w:jc w:val="both"/>
        <w:rPr>
          <w:sz w:val="24"/>
          <w:szCs w:val="24"/>
        </w:rPr>
      </w:pPr>
      <w:r w:rsidRPr="003B0C05">
        <w:rPr>
          <w:sz w:val="24"/>
          <w:szCs w:val="24"/>
        </w:rPr>
        <w:t>3.2.1. Strávníci nepoškozují vybavení školní jídelny.</w:t>
      </w:r>
    </w:p>
    <w:p w:rsidR="003B0C05" w:rsidRDefault="003B0C05" w:rsidP="003B0C05">
      <w:pPr>
        <w:jc w:val="both"/>
        <w:rPr>
          <w:sz w:val="24"/>
          <w:szCs w:val="24"/>
        </w:rPr>
      </w:pPr>
      <w:r w:rsidRPr="003B0C05">
        <w:rPr>
          <w:sz w:val="24"/>
          <w:szCs w:val="24"/>
        </w:rPr>
        <w:t>3.2.2. Strávní</w:t>
      </w:r>
      <w:r w:rsidR="007E6269">
        <w:rPr>
          <w:sz w:val="24"/>
          <w:szCs w:val="24"/>
        </w:rPr>
        <w:t xml:space="preserve">ci neničí příbory a nádobí. </w:t>
      </w:r>
    </w:p>
    <w:p w:rsidR="003B0C05" w:rsidRDefault="003B0C05" w:rsidP="003B0C05">
      <w:pPr>
        <w:jc w:val="both"/>
        <w:rPr>
          <w:sz w:val="24"/>
          <w:szCs w:val="24"/>
        </w:rPr>
      </w:pPr>
      <w:r w:rsidRPr="003B0C05">
        <w:rPr>
          <w:sz w:val="24"/>
          <w:szCs w:val="24"/>
        </w:rPr>
        <w:t>3.2.3. Je zakázáno vynášet příbory a nádobí.</w:t>
      </w:r>
    </w:p>
    <w:p w:rsidR="003B0C05" w:rsidRPr="003B0C05" w:rsidRDefault="003B0C05" w:rsidP="003B0C05">
      <w:pPr>
        <w:jc w:val="both"/>
        <w:rPr>
          <w:sz w:val="24"/>
          <w:szCs w:val="24"/>
        </w:rPr>
      </w:pPr>
      <w:r w:rsidRPr="003B0C05">
        <w:rPr>
          <w:sz w:val="24"/>
          <w:szCs w:val="24"/>
        </w:rPr>
        <w:t xml:space="preserve">3.2.4. Po ukončení jídla strávník odevzdá všechno nádobí a příbory na určené místo. </w:t>
      </w:r>
    </w:p>
    <w:p w:rsidR="00EB00A8" w:rsidRPr="004256B2" w:rsidRDefault="00EB00A8" w:rsidP="00B665BC">
      <w:pPr>
        <w:jc w:val="both"/>
        <w:rPr>
          <w:sz w:val="24"/>
          <w:szCs w:val="24"/>
        </w:rPr>
      </w:pPr>
    </w:p>
    <w:p w:rsidR="007D193E" w:rsidRPr="002329EC" w:rsidRDefault="00CF1ED4" w:rsidP="004256B2">
      <w:pPr>
        <w:ind w:left="284" w:hanging="284"/>
        <w:jc w:val="center"/>
        <w:outlineLvl w:val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3</w:t>
      </w:r>
      <w:r w:rsidR="004256B2" w:rsidRPr="002329EC">
        <w:rPr>
          <w:rFonts w:ascii="Calibri" w:hAnsi="Calibri"/>
          <w:b/>
          <w:bCs/>
          <w:sz w:val="24"/>
          <w:szCs w:val="24"/>
        </w:rPr>
        <w:t xml:space="preserve">. </w:t>
      </w:r>
      <w:r w:rsidR="007D193E" w:rsidRPr="002329EC">
        <w:rPr>
          <w:rFonts w:ascii="Calibri" w:hAnsi="Calibri"/>
          <w:b/>
          <w:bCs/>
          <w:sz w:val="24"/>
          <w:szCs w:val="24"/>
        </w:rPr>
        <w:t>Organizace provozu stravování</w:t>
      </w:r>
    </w:p>
    <w:p w:rsidR="004256B2" w:rsidRPr="002329EC" w:rsidRDefault="004256B2" w:rsidP="004256B2">
      <w:pPr>
        <w:ind w:left="284" w:hanging="284"/>
        <w:jc w:val="center"/>
        <w:outlineLvl w:val="0"/>
        <w:rPr>
          <w:rFonts w:ascii="Calibri" w:hAnsi="Calibri"/>
          <w:b/>
          <w:bCs/>
          <w:sz w:val="24"/>
          <w:szCs w:val="24"/>
        </w:rPr>
      </w:pPr>
    </w:p>
    <w:p w:rsidR="007D193E" w:rsidRPr="002329EC" w:rsidRDefault="007D193E" w:rsidP="007D193E">
      <w:pPr>
        <w:tabs>
          <w:tab w:val="left" w:pos="567"/>
        </w:tabs>
        <w:ind w:left="284"/>
        <w:rPr>
          <w:rFonts w:ascii="Calibri" w:hAnsi="Calibri"/>
          <w:b/>
          <w:bCs/>
          <w:sz w:val="24"/>
          <w:szCs w:val="24"/>
        </w:rPr>
      </w:pPr>
      <w:r w:rsidRPr="002329EC">
        <w:rPr>
          <w:rFonts w:ascii="Calibri" w:hAnsi="Calibri"/>
          <w:b/>
          <w:bCs/>
          <w:sz w:val="24"/>
          <w:szCs w:val="24"/>
        </w:rPr>
        <w:tab/>
        <w:t>Provozní doba ve školní výdejně</w:t>
      </w:r>
    </w:p>
    <w:p w:rsidR="00F216B5" w:rsidRDefault="007D193E" w:rsidP="00A67770">
      <w:pPr>
        <w:tabs>
          <w:tab w:val="left" w:pos="5670"/>
          <w:tab w:val="left" w:pos="6521"/>
        </w:tabs>
        <w:ind w:left="567"/>
        <w:rPr>
          <w:rFonts w:ascii="Calibri" w:hAnsi="Calibri"/>
          <w:sz w:val="24"/>
          <w:szCs w:val="24"/>
        </w:rPr>
      </w:pPr>
      <w:r w:rsidRPr="002329EC">
        <w:rPr>
          <w:rFonts w:ascii="Calibri" w:hAnsi="Calibri"/>
          <w:sz w:val="24"/>
          <w:szCs w:val="24"/>
        </w:rPr>
        <w:t>Provozní doba ve školn</w:t>
      </w:r>
      <w:r w:rsidR="00F216B5">
        <w:rPr>
          <w:rFonts w:ascii="Calibri" w:hAnsi="Calibri"/>
          <w:sz w:val="24"/>
          <w:szCs w:val="24"/>
        </w:rPr>
        <w:t xml:space="preserve">í výdejně je stanovena </w:t>
      </w:r>
      <w:r w:rsidR="002329EC">
        <w:rPr>
          <w:rFonts w:ascii="Calibri" w:hAnsi="Calibri"/>
          <w:sz w:val="24"/>
          <w:szCs w:val="24"/>
        </w:rPr>
        <w:t xml:space="preserve">   </w:t>
      </w:r>
      <w:r w:rsidR="00AC307B">
        <w:rPr>
          <w:rFonts w:ascii="Calibri" w:hAnsi="Calibri"/>
          <w:sz w:val="24"/>
          <w:szCs w:val="24"/>
        </w:rPr>
        <w:tab/>
        <w:t xml:space="preserve">PO - </w:t>
      </w:r>
      <w:r w:rsidR="00F216B5">
        <w:rPr>
          <w:rFonts w:ascii="Calibri" w:hAnsi="Calibri"/>
          <w:sz w:val="24"/>
          <w:szCs w:val="24"/>
        </w:rPr>
        <w:t xml:space="preserve">PÁ  </w:t>
      </w:r>
      <w:r w:rsidR="00F216B5">
        <w:rPr>
          <w:rFonts w:ascii="Calibri" w:hAnsi="Calibri"/>
          <w:sz w:val="24"/>
          <w:szCs w:val="24"/>
        </w:rPr>
        <w:tab/>
      </w:r>
    </w:p>
    <w:p w:rsidR="00F216B5" w:rsidRDefault="00F216B5" w:rsidP="00A67770">
      <w:pPr>
        <w:tabs>
          <w:tab w:val="left" w:pos="5670"/>
          <w:tab w:val="left" w:pos="6521"/>
        </w:tabs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Bývalí zaměstnanci</w:t>
      </w:r>
      <w:r w:rsidR="005A5E19">
        <w:rPr>
          <w:rFonts w:ascii="Calibri" w:hAnsi="Calibri"/>
          <w:sz w:val="24"/>
          <w:szCs w:val="24"/>
        </w:rPr>
        <w:t xml:space="preserve"> a cizí strávníci</w:t>
      </w:r>
      <w:r w:rsidR="005A5E19">
        <w:rPr>
          <w:rFonts w:ascii="Calibri" w:hAnsi="Calibri"/>
          <w:sz w:val="24"/>
          <w:szCs w:val="24"/>
        </w:rPr>
        <w:tab/>
        <w:t>11:15 -  12:</w:t>
      </w:r>
      <w:r w:rsidR="00E63728">
        <w:rPr>
          <w:rFonts w:ascii="Calibri" w:hAnsi="Calibri"/>
          <w:sz w:val="24"/>
          <w:szCs w:val="24"/>
        </w:rPr>
        <w:t>15</w:t>
      </w:r>
      <w:r>
        <w:rPr>
          <w:rFonts w:ascii="Calibri" w:hAnsi="Calibri"/>
          <w:sz w:val="24"/>
          <w:szCs w:val="24"/>
        </w:rPr>
        <w:t xml:space="preserve"> hod.</w:t>
      </w:r>
    </w:p>
    <w:p w:rsidR="00F216B5" w:rsidRDefault="0002313C" w:rsidP="00A67770">
      <w:pPr>
        <w:tabs>
          <w:tab w:val="left" w:pos="5670"/>
          <w:tab w:val="left" w:pos="6521"/>
        </w:tabs>
        <w:ind w:left="567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( výdej</w:t>
      </w:r>
      <w:proofErr w:type="gramEnd"/>
      <w:r>
        <w:rPr>
          <w:rFonts w:ascii="Calibri" w:hAnsi="Calibri"/>
          <w:sz w:val="24"/>
          <w:szCs w:val="24"/>
        </w:rPr>
        <w:t xml:space="preserve"> do jídlonosičů)</w:t>
      </w:r>
      <w:r w:rsidR="00F216B5">
        <w:rPr>
          <w:rFonts w:ascii="Calibri" w:hAnsi="Calibri"/>
          <w:sz w:val="24"/>
          <w:szCs w:val="24"/>
        </w:rPr>
        <w:tab/>
        <w:t>PO - ČT</w:t>
      </w:r>
    </w:p>
    <w:p w:rsidR="00F216B5" w:rsidRDefault="00F216B5" w:rsidP="00A67770">
      <w:pPr>
        <w:tabs>
          <w:tab w:val="left" w:pos="5670"/>
          <w:tab w:val="left" w:pos="6521"/>
        </w:tabs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Žáci, </w:t>
      </w:r>
      <w:proofErr w:type="gramStart"/>
      <w:r>
        <w:rPr>
          <w:rFonts w:ascii="Calibri" w:hAnsi="Calibri"/>
          <w:sz w:val="24"/>
          <w:szCs w:val="24"/>
        </w:rPr>
        <w:t>studen</w:t>
      </w:r>
      <w:r w:rsidR="005A5E19">
        <w:rPr>
          <w:rFonts w:ascii="Calibri" w:hAnsi="Calibri"/>
          <w:sz w:val="24"/>
          <w:szCs w:val="24"/>
        </w:rPr>
        <w:t>ti  a zaměstnanci</w:t>
      </w:r>
      <w:proofErr w:type="gramEnd"/>
      <w:r w:rsidR="005A5E19">
        <w:rPr>
          <w:rFonts w:ascii="Calibri" w:hAnsi="Calibri"/>
          <w:sz w:val="24"/>
          <w:szCs w:val="24"/>
        </w:rPr>
        <w:t xml:space="preserve"> školy</w:t>
      </w:r>
      <w:r w:rsidR="005A5E19">
        <w:rPr>
          <w:rFonts w:ascii="Calibri" w:hAnsi="Calibri"/>
          <w:sz w:val="24"/>
          <w:szCs w:val="24"/>
        </w:rPr>
        <w:tab/>
        <w:t>12:</w:t>
      </w:r>
      <w:r w:rsidR="00E63728">
        <w:rPr>
          <w:rFonts w:ascii="Calibri" w:hAnsi="Calibri"/>
          <w:sz w:val="24"/>
          <w:szCs w:val="24"/>
        </w:rPr>
        <w:t>15</w:t>
      </w:r>
      <w:r w:rsidR="00AC307B">
        <w:rPr>
          <w:rFonts w:ascii="Calibri" w:hAnsi="Calibri"/>
          <w:sz w:val="24"/>
          <w:szCs w:val="24"/>
        </w:rPr>
        <w:t xml:space="preserve">  - </w:t>
      </w:r>
      <w:r>
        <w:rPr>
          <w:rFonts w:ascii="Calibri" w:hAnsi="Calibri"/>
          <w:sz w:val="24"/>
          <w:szCs w:val="24"/>
        </w:rPr>
        <w:t>1</w:t>
      </w:r>
      <w:r w:rsidR="00AC307B">
        <w:rPr>
          <w:rFonts w:ascii="Calibri" w:hAnsi="Calibri"/>
          <w:sz w:val="24"/>
          <w:szCs w:val="24"/>
        </w:rPr>
        <w:t xml:space="preserve">4 </w:t>
      </w:r>
      <w:r w:rsidR="005A5E19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30 hod. </w:t>
      </w:r>
    </w:p>
    <w:p w:rsidR="007D193E" w:rsidRDefault="00F216B5" w:rsidP="00A67770">
      <w:pPr>
        <w:tabs>
          <w:tab w:val="left" w:pos="5670"/>
          <w:tab w:val="left" w:pos="6521"/>
        </w:tabs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Zaměstnanci</w:t>
      </w:r>
      <w:r w:rsidR="005A5E19">
        <w:rPr>
          <w:rFonts w:ascii="Calibri" w:hAnsi="Calibri"/>
          <w:sz w:val="24"/>
          <w:szCs w:val="24"/>
        </w:rPr>
        <w:t xml:space="preserve"> jiných školských zařízení</w:t>
      </w:r>
      <w:r w:rsidR="005A5E19">
        <w:rPr>
          <w:rFonts w:ascii="Calibri" w:hAnsi="Calibri"/>
          <w:sz w:val="24"/>
          <w:szCs w:val="24"/>
        </w:rPr>
        <w:tab/>
        <w:t>12:</w:t>
      </w:r>
      <w:r w:rsidR="00E63728">
        <w:rPr>
          <w:rFonts w:ascii="Calibri" w:hAnsi="Calibri"/>
          <w:sz w:val="24"/>
          <w:szCs w:val="24"/>
        </w:rPr>
        <w:t>15</w:t>
      </w:r>
      <w:r>
        <w:rPr>
          <w:rFonts w:ascii="Calibri" w:hAnsi="Calibri"/>
          <w:sz w:val="24"/>
          <w:szCs w:val="24"/>
        </w:rPr>
        <w:t xml:space="preserve">  - </w:t>
      </w:r>
      <w:r w:rsidR="007D193E" w:rsidRPr="002329EC">
        <w:rPr>
          <w:rFonts w:ascii="Calibri" w:hAnsi="Calibri"/>
          <w:sz w:val="24"/>
          <w:szCs w:val="24"/>
        </w:rPr>
        <w:tab/>
      </w:r>
      <w:r w:rsidR="005A5E19">
        <w:rPr>
          <w:rFonts w:ascii="Calibri" w:hAnsi="Calibri"/>
          <w:sz w:val="24"/>
          <w:szCs w:val="24"/>
        </w:rPr>
        <w:t>14:</w:t>
      </w:r>
      <w:r>
        <w:rPr>
          <w:rFonts w:ascii="Calibri" w:hAnsi="Calibri"/>
          <w:sz w:val="24"/>
          <w:szCs w:val="24"/>
        </w:rPr>
        <w:t>30 hod.</w:t>
      </w:r>
    </w:p>
    <w:p w:rsidR="00886C38" w:rsidRDefault="00886C38" w:rsidP="00A67770">
      <w:pPr>
        <w:tabs>
          <w:tab w:val="left" w:pos="5670"/>
          <w:tab w:val="left" w:pos="6521"/>
        </w:tabs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PÁ</w:t>
      </w:r>
    </w:p>
    <w:p w:rsidR="00886C38" w:rsidRPr="002329EC" w:rsidRDefault="00886C38" w:rsidP="00A67770">
      <w:pPr>
        <w:tabs>
          <w:tab w:val="left" w:pos="5670"/>
          <w:tab w:val="left" w:pos="6521"/>
        </w:tabs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4B5088">
        <w:rPr>
          <w:rFonts w:ascii="Calibri" w:hAnsi="Calibri"/>
          <w:sz w:val="24"/>
          <w:szCs w:val="24"/>
        </w:rPr>
        <w:tab/>
      </w:r>
      <w:r w:rsidR="005A5E19">
        <w:rPr>
          <w:rFonts w:ascii="Calibri" w:hAnsi="Calibri"/>
          <w:sz w:val="24"/>
          <w:szCs w:val="24"/>
        </w:rPr>
        <w:t>12:</w:t>
      </w:r>
      <w:r w:rsidR="00E63728">
        <w:rPr>
          <w:rFonts w:ascii="Calibri" w:hAnsi="Calibri"/>
          <w:sz w:val="24"/>
          <w:szCs w:val="24"/>
        </w:rPr>
        <w:t>15</w:t>
      </w:r>
      <w:r w:rsidR="005A5E19">
        <w:rPr>
          <w:rFonts w:ascii="Calibri" w:hAnsi="Calibri"/>
          <w:sz w:val="24"/>
          <w:szCs w:val="24"/>
        </w:rPr>
        <w:t xml:space="preserve"> – 14:</w:t>
      </w:r>
      <w:r>
        <w:rPr>
          <w:rFonts w:ascii="Calibri" w:hAnsi="Calibri"/>
          <w:sz w:val="24"/>
          <w:szCs w:val="24"/>
        </w:rPr>
        <w:t>00 hod.</w:t>
      </w:r>
    </w:p>
    <w:p w:rsidR="007D193E" w:rsidRPr="002329EC" w:rsidRDefault="007D193E" w:rsidP="00A67770">
      <w:pPr>
        <w:ind w:left="567"/>
        <w:jc w:val="both"/>
        <w:rPr>
          <w:rFonts w:ascii="Calibri" w:hAnsi="Calibri"/>
          <w:sz w:val="24"/>
          <w:szCs w:val="24"/>
        </w:rPr>
      </w:pPr>
      <w:r w:rsidRPr="002329EC">
        <w:rPr>
          <w:rFonts w:ascii="Calibri" w:hAnsi="Calibri"/>
          <w:sz w:val="24"/>
          <w:szCs w:val="24"/>
        </w:rPr>
        <w:t xml:space="preserve">Každá </w:t>
      </w:r>
      <w:proofErr w:type="gramStart"/>
      <w:r w:rsidR="00B320FF">
        <w:rPr>
          <w:rFonts w:ascii="Calibri" w:hAnsi="Calibri"/>
          <w:sz w:val="24"/>
          <w:szCs w:val="24"/>
        </w:rPr>
        <w:t xml:space="preserve">kategorie </w:t>
      </w:r>
      <w:r w:rsidRPr="002329EC">
        <w:rPr>
          <w:rFonts w:ascii="Calibri" w:hAnsi="Calibri"/>
          <w:sz w:val="24"/>
          <w:szCs w:val="24"/>
        </w:rPr>
        <w:t xml:space="preserve"> strávníků</w:t>
      </w:r>
      <w:proofErr w:type="gramEnd"/>
      <w:r w:rsidRPr="002329EC">
        <w:rPr>
          <w:rFonts w:ascii="Calibri" w:hAnsi="Calibri"/>
          <w:sz w:val="24"/>
          <w:szCs w:val="24"/>
        </w:rPr>
        <w:t xml:space="preserve"> </w:t>
      </w:r>
      <w:r w:rsidR="00B320FF">
        <w:rPr>
          <w:rFonts w:ascii="Calibri" w:hAnsi="Calibri"/>
          <w:sz w:val="24"/>
          <w:szCs w:val="24"/>
        </w:rPr>
        <w:t xml:space="preserve">má svou vyhrazenou výdejní dobu a je nutné ji dodržovat. </w:t>
      </w:r>
      <w:r w:rsidRPr="002329EC">
        <w:rPr>
          <w:rFonts w:ascii="Calibri" w:hAnsi="Calibri"/>
          <w:sz w:val="24"/>
          <w:szCs w:val="24"/>
        </w:rPr>
        <w:t xml:space="preserve"> Provoz školní výdejny je uzavřen v době letních prázdnin. V době prázdnin (např. podzimní nebo jarní) je stanovena výdejní doba individuálně nebo se obědy vydávají ve š</w:t>
      </w:r>
      <w:r w:rsidR="009277A0">
        <w:rPr>
          <w:rFonts w:ascii="Calibri" w:hAnsi="Calibri"/>
          <w:sz w:val="24"/>
          <w:szCs w:val="24"/>
        </w:rPr>
        <w:t>kolní jídelně DM Alšova 24  - 28</w:t>
      </w:r>
      <w:r w:rsidRPr="002329EC">
        <w:rPr>
          <w:rFonts w:ascii="Calibri" w:hAnsi="Calibri"/>
          <w:sz w:val="24"/>
          <w:szCs w:val="24"/>
        </w:rPr>
        <w:t>. O této skutečnosti jsou strávníci vždy včas písemně informováni.</w:t>
      </w:r>
    </w:p>
    <w:p w:rsidR="007D193E" w:rsidRDefault="004256B2" w:rsidP="007D193E">
      <w:pPr>
        <w:tabs>
          <w:tab w:val="left" w:pos="567"/>
        </w:tabs>
        <w:ind w:left="284"/>
        <w:rPr>
          <w:rFonts w:ascii="Calibri" w:hAnsi="Calibri"/>
          <w:bCs/>
          <w:sz w:val="24"/>
          <w:szCs w:val="24"/>
        </w:rPr>
      </w:pPr>
      <w:r w:rsidRPr="002329EC">
        <w:rPr>
          <w:rFonts w:ascii="Calibri" w:hAnsi="Calibri"/>
          <w:b/>
          <w:bCs/>
          <w:sz w:val="24"/>
          <w:szCs w:val="24"/>
        </w:rPr>
        <w:tab/>
      </w:r>
      <w:r w:rsidR="007D193E" w:rsidRPr="00A67770">
        <w:rPr>
          <w:rFonts w:ascii="Calibri" w:hAnsi="Calibri"/>
          <w:bCs/>
          <w:sz w:val="24"/>
          <w:szCs w:val="24"/>
        </w:rPr>
        <w:t>Způsob přihlašování a odhlašování obědů</w:t>
      </w:r>
      <w:r w:rsidR="00B30AA0">
        <w:rPr>
          <w:rFonts w:ascii="Calibri" w:hAnsi="Calibri"/>
          <w:bCs/>
          <w:sz w:val="24"/>
          <w:szCs w:val="24"/>
        </w:rPr>
        <w:t>:</w:t>
      </w:r>
    </w:p>
    <w:p w:rsidR="00B30AA0" w:rsidRPr="00A67770" w:rsidRDefault="00B30AA0" w:rsidP="00B30AA0">
      <w:pPr>
        <w:tabs>
          <w:tab w:val="left" w:pos="567"/>
        </w:tabs>
        <w:rPr>
          <w:rFonts w:ascii="Calibri" w:hAnsi="Calibri"/>
          <w:bCs/>
          <w:sz w:val="24"/>
          <w:szCs w:val="24"/>
        </w:rPr>
      </w:pPr>
    </w:p>
    <w:p w:rsidR="007D193E" w:rsidRPr="00A67770" w:rsidRDefault="00F557FD" w:rsidP="009212DA">
      <w:pPr>
        <w:ind w:left="567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Zaměstnanci školy </w:t>
      </w:r>
      <w:r w:rsidR="007D193E" w:rsidRPr="00A67770">
        <w:rPr>
          <w:rFonts w:ascii="Calibri" w:hAnsi="Calibri"/>
          <w:sz w:val="24"/>
          <w:szCs w:val="24"/>
        </w:rPr>
        <w:t>mají stravu přihlášenou</w:t>
      </w:r>
      <w:r w:rsidR="00D66FA7">
        <w:rPr>
          <w:rFonts w:ascii="Calibri" w:hAnsi="Calibri"/>
          <w:sz w:val="24"/>
          <w:szCs w:val="24"/>
        </w:rPr>
        <w:t xml:space="preserve"> automaticky po celý školní rok, také žáci, kteří se vyjádřili prostřednictvím zákonných zástupců na přihlášce.</w:t>
      </w:r>
      <w:r w:rsidR="0086408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Tito strávníci jsou povinni si stravu odhlašovat.</w:t>
      </w:r>
      <w:r w:rsidR="009212DA">
        <w:rPr>
          <w:rFonts w:ascii="Calibri" w:hAnsi="Calibri"/>
          <w:sz w:val="24"/>
          <w:szCs w:val="24"/>
        </w:rPr>
        <w:t xml:space="preserve"> Ostatní strávníci si stravu sami přihlašují i odhlašují. </w:t>
      </w:r>
    </w:p>
    <w:p w:rsidR="007D193E" w:rsidRDefault="007D193E" w:rsidP="00A6264C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Odhlašování a změny jídelníčku provádí strávník sám </w:t>
      </w:r>
      <w:r w:rsidR="009212DA">
        <w:rPr>
          <w:rFonts w:ascii="Calibri" w:hAnsi="Calibri"/>
          <w:sz w:val="22"/>
          <w:szCs w:val="22"/>
        </w:rPr>
        <w:t xml:space="preserve">pomocí přihlašovacího jména a hesla na internetových </w:t>
      </w:r>
      <w:proofErr w:type="gramStart"/>
      <w:r w:rsidR="009212DA">
        <w:rPr>
          <w:rFonts w:ascii="Calibri" w:hAnsi="Calibri"/>
          <w:sz w:val="22"/>
          <w:szCs w:val="22"/>
        </w:rPr>
        <w:t>stránkách..</w:t>
      </w:r>
      <w:proofErr w:type="gramEnd"/>
    </w:p>
    <w:p w:rsidR="007D193E" w:rsidRPr="00A6264C" w:rsidRDefault="007D193E" w:rsidP="007D193E">
      <w:pPr>
        <w:ind w:left="567"/>
        <w:jc w:val="both"/>
        <w:outlineLvl w:val="0"/>
        <w:rPr>
          <w:rFonts w:ascii="Calibri" w:hAnsi="Calibri"/>
          <w:sz w:val="22"/>
          <w:szCs w:val="22"/>
        </w:rPr>
      </w:pPr>
      <w:r w:rsidRPr="00A6264C">
        <w:rPr>
          <w:rFonts w:ascii="Calibri" w:hAnsi="Calibri"/>
          <w:i/>
          <w:sz w:val="22"/>
          <w:szCs w:val="22"/>
        </w:rPr>
        <w:t>Změnu</w:t>
      </w:r>
      <w:r w:rsidRPr="00A6264C">
        <w:rPr>
          <w:rFonts w:ascii="Calibri" w:hAnsi="Calibri"/>
          <w:sz w:val="22"/>
          <w:szCs w:val="22"/>
        </w:rPr>
        <w:t xml:space="preserve"> jídelníčku lze provést </w:t>
      </w:r>
      <w:r w:rsidR="00340B29" w:rsidRPr="00A6264C">
        <w:rPr>
          <w:rFonts w:ascii="Calibri" w:hAnsi="Calibri"/>
          <w:i/>
          <w:sz w:val="22"/>
          <w:szCs w:val="22"/>
        </w:rPr>
        <w:t>1</w:t>
      </w:r>
      <w:r w:rsidR="005D501C">
        <w:rPr>
          <w:rFonts w:ascii="Calibri" w:hAnsi="Calibri"/>
          <w:i/>
          <w:sz w:val="22"/>
          <w:szCs w:val="22"/>
        </w:rPr>
        <w:t xml:space="preserve"> </w:t>
      </w:r>
      <w:r w:rsidR="00340B29" w:rsidRPr="00A6264C">
        <w:rPr>
          <w:rFonts w:ascii="Calibri" w:hAnsi="Calibri"/>
          <w:i/>
          <w:sz w:val="22"/>
          <w:szCs w:val="22"/>
        </w:rPr>
        <w:t xml:space="preserve">pracovní den </w:t>
      </w:r>
      <w:r w:rsidRPr="00A6264C">
        <w:rPr>
          <w:rFonts w:ascii="Calibri" w:hAnsi="Calibri"/>
          <w:sz w:val="22"/>
          <w:szCs w:val="22"/>
        </w:rPr>
        <w:t xml:space="preserve">předem </w:t>
      </w:r>
      <w:r w:rsidR="009212DA">
        <w:rPr>
          <w:rFonts w:ascii="Calibri" w:hAnsi="Calibri"/>
          <w:i/>
          <w:sz w:val="22"/>
          <w:szCs w:val="22"/>
        </w:rPr>
        <w:t>do 14</w:t>
      </w:r>
      <w:r w:rsidRPr="00A6264C">
        <w:rPr>
          <w:rFonts w:ascii="Calibri" w:hAnsi="Calibri"/>
          <w:i/>
          <w:sz w:val="22"/>
          <w:szCs w:val="22"/>
        </w:rPr>
        <w:t>.00 hodin.</w:t>
      </w:r>
    </w:p>
    <w:p w:rsidR="007D193E" w:rsidRPr="00A6264C" w:rsidRDefault="007D193E" w:rsidP="007D193E">
      <w:pPr>
        <w:ind w:left="567"/>
        <w:jc w:val="both"/>
        <w:outlineLvl w:val="0"/>
        <w:rPr>
          <w:rFonts w:ascii="Calibri" w:hAnsi="Calibri"/>
          <w:sz w:val="22"/>
          <w:szCs w:val="22"/>
        </w:rPr>
      </w:pPr>
      <w:r w:rsidRPr="00A6264C">
        <w:rPr>
          <w:rFonts w:ascii="Calibri" w:hAnsi="Calibri"/>
          <w:i/>
          <w:sz w:val="22"/>
          <w:szCs w:val="22"/>
        </w:rPr>
        <w:t>Odhlásit</w:t>
      </w:r>
      <w:r w:rsidRPr="00A6264C">
        <w:rPr>
          <w:rFonts w:ascii="Calibri" w:hAnsi="Calibri"/>
          <w:sz w:val="22"/>
          <w:szCs w:val="22"/>
        </w:rPr>
        <w:t xml:space="preserve"> stravu lze </w:t>
      </w:r>
      <w:r w:rsidR="009212DA">
        <w:rPr>
          <w:rFonts w:ascii="Calibri" w:hAnsi="Calibri"/>
          <w:i/>
          <w:sz w:val="22"/>
          <w:szCs w:val="22"/>
        </w:rPr>
        <w:t>do 14</w:t>
      </w:r>
      <w:r w:rsidRPr="00A6264C">
        <w:rPr>
          <w:rFonts w:ascii="Calibri" w:hAnsi="Calibri"/>
          <w:i/>
          <w:sz w:val="22"/>
          <w:szCs w:val="22"/>
        </w:rPr>
        <w:t>.00 hodin předchozího dne.</w:t>
      </w:r>
    </w:p>
    <w:p w:rsidR="007D193E" w:rsidRDefault="007D193E" w:rsidP="007D193E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případě, že strávník onemocní přes víkend, lze stravu odhlásit ještě v pondělí do 7:30 hodin na telefonních číslech 553 613 471 nebo 553 625 608.</w:t>
      </w:r>
    </w:p>
    <w:p w:rsidR="007D193E" w:rsidRDefault="007D193E" w:rsidP="007D193E">
      <w:pPr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Neodhlášená a neodebraná strava propadá a neposkytuje se za ni náhrada.</w:t>
      </w:r>
    </w:p>
    <w:p w:rsidR="007D193E" w:rsidRDefault="007D193E" w:rsidP="007D193E">
      <w:pPr>
        <w:jc w:val="both"/>
        <w:rPr>
          <w:rFonts w:ascii="Calibri" w:hAnsi="Calibri"/>
          <w:sz w:val="22"/>
          <w:szCs w:val="22"/>
        </w:rPr>
      </w:pPr>
    </w:p>
    <w:p w:rsidR="007D193E" w:rsidRDefault="007D193E" w:rsidP="007D193E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Při ukončení stravování je nutné nahlásit tuto skutečnost vedoucí ŠJ, která podá další informace (např. finanční vyrovnání za odhláš</w:t>
      </w:r>
      <w:r w:rsidR="0073652A">
        <w:rPr>
          <w:rFonts w:ascii="Calibri" w:hAnsi="Calibri"/>
          <w:sz w:val="22"/>
          <w:szCs w:val="22"/>
        </w:rPr>
        <w:t>enou stravu, ukončení platnosti</w:t>
      </w:r>
      <w:r>
        <w:rPr>
          <w:rFonts w:ascii="Calibri" w:hAnsi="Calibri"/>
          <w:sz w:val="22"/>
          <w:szCs w:val="22"/>
        </w:rPr>
        <w:t xml:space="preserve"> apod.).</w:t>
      </w:r>
    </w:p>
    <w:p w:rsidR="007D193E" w:rsidRDefault="007D193E" w:rsidP="007D193E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 </w:t>
      </w:r>
      <w:r w:rsidR="007F5E02">
        <w:rPr>
          <w:rFonts w:ascii="Calibri" w:hAnsi="Calibri"/>
          <w:sz w:val="22"/>
          <w:szCs w:val="22"/>
        </w:rPr>
        <w:t xml:space="preserve">školní </w:t>
      </w:r>
      <w:r>
        <w:rPr>
          <w:rFonts w:ascii="Calibri" w:hAnsi="Calibri"/>
          <w:sz w:val="22"/>
          <w:szCs w:val="22"/>
        </w:rPr>
        <w:t>výdejně Vesna</w:t>
      </w:r>
      <w:r w:rsidR="007F5E02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vedoucí ŠJ zastupuje paní </w:t>
      </w:r>
      <w:r w:rsidR="00AE3F52">
        <w:rPr>
          <w:rFonts w:ascii="Calibri" w:hAnsi="Calibri"/>
          <w:sz w:val="22"/>
          <w:szCs w:val="22"/>
        </w:rPr>
        <w:t xml:space="preserve">Anna </w:t>
      </w:r>
      <w:proofErr w:type="spellStart"/>
      <w:r>
        <w:rPr>
          <w:rFonts w:ascii="Calibri" w:hAnsi="Calibri"/>
          <w:sz w:val="22"/>
          <w:szCs w:val="22"/>
        </w:rPr>
        <w:t>Minksová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7D193E" w:rsidRDefault="007D193E" w:rsidP="007D193E">
      <w:pPr>
        <w:jc w:val="both"/>
        <w:rPr>
          <w:rFonts w:ascii="Calibri" w:hAnsi="Calibri"/>
          <w:sz w:val="22"/>
          <w:szCs w:val="22"/>
        </w:rPr>
      </w:pPr>
    </w:p>
    <w:p w:rsidR="007D193E" w:rsidRDefault="007D193E" w:rsidP="007D193E">
      <w:pPr>
        <w:tabs>
          <w:tab w:val="left" w:pos="567"/>
        </w:tabs>
        <w:ind w:left="28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>Úhrada stravného ve školní výdejně</w:t>
      </w:r>
    </w:p>
    <w:p w:rsidR="007D193E" w:rsidRDefault="007D193E" w:rsidP="007D193E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Úhrada stravného</w:t>
      </w:r>
      <w:r w:rsidR="006437EF">
        <w:rPr>
          <w:rFonts w:ascii="Calibri" w:hAnsi="Calibri"/>
          <w:sz w:val="22"/>
          <w:szCs w:val="22"/>
        </w:rPr>
        <w:t xml:space="preserve"> se uskutečňuje  </w:t>
      </w:r>
      <w:r w:rsidR="00C67A6D">
        <w:rPr>
          <w:rFonts w:ascii="Calibri" w:hAnsi="Calibri"/>
          <w:sz w:val="22"/>
          <w:szCs w:val="22"/>
        </w:rPr>
        <w:t xml:space="preserve"> bezho</w:t>
      </w:r>
      <w:r w:rsidR="006437EF">
        <w:rPr>
          <w:rFonts w:ascii="Calibri" w:hAnsi="Calibri"/>
          <w:sz w:val="22"/>
          <w:szCs w:val="22"/>
        </w:rPr>
        <w:t>tovostní</w:t>
      </w:r>
      <w:r w:rsidR="001E3C3D">
        <w:rPr>
          <w:rFonts w:ascii="Calibri" w:hAnsi="Calibri"/>
          <w:sz w:val="22"/>
          <w:szCs w:val="22"/>
        </w:rPr>
        <w:t xml:space="preserve"> </w:t>
      </w:r>
      <w:r w:rsidR="006437EF">
        <w:rPr>
          <w:rFonts w:ascii="Calibri" w:hAnsi="Calibri"/>
          <w:sz w:val="22"/>
          <w:szCs w:val="22"/>
        </w:rPr>
        <w:t xml:space="preserve"> formou, pouze </w:t>
      </w:r>
      <w:proofErr w:type="gramStart"/>
      <w:r w:rsidR="006437EF">
        <w:rPr>
          <w:rFonts w:ascii="Calibri" w:hAnsi="Calibri"/>
          <w:sz w:val="22"/>
          <w:szCs w:val="22"/>
        </w:rPr>
        <w:t xml:space="preserve">strávníci, </w:t>
      </w:r>
      <w:r w:rsidR="00C67A6D">
        <w:rPr>
          <w:rFonts w:ascii="Calibri" w:hAnsi="Calibri"/>
          <w:sz w:val="22"/>
          <w:szCs w:val="22"/>
        </w:rPr>
        <w:t xml:space="preserve"> kteří</w:t>
      </w:r>
      <w:proofErr w:type="gramEnd"/>
      <w:r w:rsidR="00C67A6D">
        <w:rPr>
          <w:rFonts w:ascii="Calibri" w:hAnsi="Calibri"/>
          <w:sz w:val="22"/>
          <w:szCs w:val="22"/>
        </w:rPr>
        <w:t xml:space="preserve"> nemají </w:t>
      </w:r>
      <w:r w:rsidR="001E3C3D">
        <w:rPr>
          <w:rFonts w:ascii="Calibri" w:hAnsi="Calibri"/>
          <w:sz w:val="22"/>
          <w:szCs w:val="22"/>
        </w:rPr>
        <w:t xml:space="preserve"> </w:t>
      </w:r>
      <w:r w:rsidR="00C67A6D">
        <w:rPr>
          <w:rFonts w:ascii="Calibri" w:hAnsi="Calibri"/>
          <w:sz w:val="22"/>
          <w:szCs w:val="22"/>
        </w:rPr>
        <w:t xml:space="preserve">účet u banky  platí stravu v hotovosti. </w:t>
      </w:r>
    </w:p>
    <w:p w:rsidR="007D193E" w:rsidRDefault="007D193E" w:rsidP="007D193E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Úhrada stravného musí bý</w:t>
      </w:r>
      <w:r w:rsidR="009277A0">
        <w:rPr>
          <w:rFonts w:ascii="Calibri" w:hAnsi="Calibri"/>
          <w:sz w:val="22"/>
          <w:szCs w:val="22"/>
        </w:rPr>
        <w:t>t provedena do 26</w:t>
      </w:r>
      <w:r w:rsidR="002741B3">
        <w:rPr>
          <w:rFonts w:ascii="Calibri" w:hAnsi="Calibri"/>
          <w:sz w:val="22"/>
          <w:szCs w:val="22"/>
        </w:rPr>
        <w:t>.</w:t>
      </w:r>
      <w:r w:rsidR="00C67A6D">
        <w:rPr>
          <w:rFonts w:ascii="Calibri" w:hAnsi="Calibri"/>
          <w:sz w:val="22"/>
          <w:szCs w:val="22"/>
        </w:rPr>
        <w:t xml:space="preserve"> dne následujícího měsíce.</w:t>
      </w:r>
    </w:p>
    <w:p w:rsidR="005A7083" w:rsidRDefault="007D193E" w:rsidP="005A7083">
      <w:pPr>
        <w:ind w:left="567"/>
        <w:jc w:val="both"/>
        <w:outlineLvl w:val="0"/>
        <w:rPr>
          <w:rFonts w:ascii="Calibri" w:hAnsi="Calibri"/>
          <w:i/>
          <w:sz w:val="22"/>
          <w:szCs w:val="22"/>
        </w:rPr>
      </w:pPr>
      <w:r w:rsidRPr="00A6264C">
        <w:rPr>
          <w:rFonts w:ascii="Calibri" w:hAnsi="Calibri"/>
          <w:i/>
          <w:sz w:val="22"/>
          <w:szCs w:val="22"/>
        </w:rPr>
        <w:t>Pokud nebude strava zaplacena včas, bude přístup k </w:t>
      </w:r>
      <w:r w:rsidR="005A7083">
        <w:rPr>
          <w:rFonts w:ascii="Calibri" w:hAnsi="Calibri"/>
          <w:i/>
          <w:sz w:val="22"/>
          <w:szCs w:val="22"/>
        </w:rPr>
        <w:t>objednávání a výdeji znemožněn.</w:t>
      </w:r>
    </w:p>
    <w:p w:rsidR="00D50655" w:rsidRDefault="00D50655" w:rsidP="007D193E">
      <w:pPr>
        <w:ind w:left="567"/>
        <w:jc w:val="both"/>
        <w:outlineLvl w:val="0"/>
        <w:rPr>
          <w:rFonts w:ascii="Calibri" w:hAnsi="Calibri"/>
          <w:i/>
          <w:sz w:val="22"/>
          <w:szCs w:val="22"/>
        </w:rPr>
      </w:pPr>
    </w:p>
    <w:p w:rsidR="005F4DE7" w:rsidRDefault="00D50655" w:rsidP="005F4DE7">
      <w:pPr>
        <w:ind w:left="567"/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Strávník má nárok na dotovanou stravu pouze při pobytu ve škole nebo šk</w:t>
      </w:r>
      <w:r w:rsidR="005A7083">
        <w:rPr>
          <w:rFonts w:ascii="Calibri" w:hAnsi="Calibri"/>
          <w:i/>
          <w:sz w:val="22"/>
          <w:szCs w:val="22"/>
        </w:rPr>
        <w:t xml:space="preserve">olském zařízení. První den </w:t>
      </w:r>
      <w:proofErr w:type="gramStart"/>
      <w:r w:rsidR="005A7083">
        <w:rPr>
          <w:rFonts w:ascii="Calibri" w:hAnsi="Calibri"/>
          <w:i/>
          <w:sz w:val="22"/>
          <w:szCs w:val="22"/>
        </w:rPr>
        <w:t>je</w:t>
      </w:r>
      <w:proofErr w:type="gramEnd"/>
      <w:r w:rsidR="005A7083">
        <w:rPr>
          <w:rFonts w:ascii="Calibri" w:hAnsi="Calibri"/>
          <w:i/>
          <w:sz w:val="22"/>
          <w:szCs w:val="22"/>
        </w:rPr>
        <w:t xml:space="preserve"> možné žáka odhlásit do 7.30 hod. </w:t>
      </w:r>
      <w:r>
        <w:rPr>
          <w:rFonts w:ascii="Calibri" w:hAnsi="Calibri"/>
          <w:i/>
          <w:sz w:val="22"/>
          <w:szCs w:val="22"/>
        </w:rPr>
        <w:t xml:space="preserve">Ostatní dny žák </w:t>
      </w:r>
      <w:proofErr w:type="gramStart"/>
      <w:r>
        <w:rPr>
          <w:rFonts w:ascii="Calibri" w:hAnsi="Calibri"/>
          <w:i/>
          <w:sz w:val="22"/>
          <w:szCs w:val="22"/>
        </w:rPr>
        <w:t>nemá</w:t>
      </w:r>
      <w:proofErr w:type="gramEnd"/>
      <w:r>
        <w:rPr>
          <w:rFonts w:ascii="Calibri" w:hAnsi="Calibri"/>
          <w:i/>
          <w:sz w:val="22"/>
          <w:szCs w:val="22"/>
        </w:rPr>
        <w:t xml:space="preserve"> nárok na dotovanou stravu a je ji povinen odhlásit. Neodhlášená strava bude při zpětné kontrole doúčtována v plné výši včetně režijních nákladů. Neodhlášená a neodebraná strava propadá a neposkytuje se za ni náhrada.</w:t>
      </w:r>
    </w:p>
    <w:p w:rsidR="00D50655" w:rsidRDefault="00D50655" w:rsidP="007D193E">
      <w:pPr>
        <w:ind w:left="567"/>
        <w:jc w:val="both"/>
        <w:outlineLvl w:val="0"/>
        <w:rPr>
          <w:rFonts w:ascii="Calibri" w:hAnsi="Calibri"/>
          <w:i/>
          <w:sz w:val="22"/>
          <w:szCs w:val="22"/>
        </w:rPr>
      </w:pPr>
    </w:p>
    <w:p w:rsidR="007D193E" w:rsidRPr="00A6264C" w:rsidRDefault="007D193E" w:rsidP="007D193E">
      <w:pPr>
        <w:jc w:val="both"/>
        <w:rPr>
          <w:rFonts w:ascii="Calibri" w:hAnsi="Calibri"/>
          <w:sz w:val="22"/>
          <w:szCs w:val="22"/>
        </w:rPr>
      </w:pPr>
    </w:p>
    <w:p w:rsidR="007D193E" w:rsidRPr="00A6264C" w:rsidRDefault="007D193E" w:rsidP="007D193E">
      <w:pPr>
        <w:ind w:left="567"/>
        <w:jc w:val="both"/>
        <w:outlineLvl w:val="0"/>
        <w:rPr>
          <w:rFonts w:ascii="Calibri" w:hAnsi="Calibri"/>
          <w:i/>
          <w:sz w:val="22"/>
          <w:szCs w:val="22"/>
        </w:rPr>
      </w:pPr>
      <w:r w:rsidRPr="00A6264C">
        <w:rPr>
          <w:rFonts w:ascii="Calibri" w:hAnsi="Calibri"/>
          <w:bCs/>
          <w:i/>
          <w:sz w:val="22"/>
          <w:szCs w:val="22"/>
        </w:rPr>
        <w:t>Vrácení přeplatků za odhlášenou stravu</w:t>
      </w:r>
      <w:r w:rsidRPr="00A6264C">
        <w:rPr>
          <w:rFonts w:ascii="Calibri" w:hAnsi="Calibri"/>
          <w:i/>
          <w:sz w:val="22"/>
          <w:szCs w:val="22"/>
        </w:rPr>
        <w:t>:</w:t>
      </w:r>
    </w:p>
    <w:p w:rsidR="007D193E" w:rsidRDefault="007D193E" w:rsidP="007D193E">
      <w:pPr>
        <w:pStyle w:val="Odstavecseseznamem"/>
        <w:numPr>
          <w:ilvl w:val="0"/>
          <w:numId w:val="3"/>
        </w:numPr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při platbě v hotovosti se přeplatky odečítají v následujícím měsíci</w:t>
      </w:r>
      <w:r w:rsidR="00084326">
        <w:rPr>
          <w:rFonts w:ascii="Calibri" w:hAnsi="Calibri"/>
          <w:sz w:val="22"/>
          <w:szCs w:val="22"/>
        </w:rPr>
        <w:t>,</w:t>
      </w:r>
    </w:p>
    <w:p w:rsidR="00624A3F" w:rsidRPr="00624A3F" w:rsidRDefault="007D193E" w:rsidP="00624A3F">
      <w:pPr>
        <w:pStyle w:val="Odstavecseseznamem"/>
        <w:numPr>
          <w:ilvl w:val="0"/>
          <w:numId w:val="3"/>
        </w:numPr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při bezhotovost</w:t>
      </w:r>
      <w:r w:rsidR="00AE3F52">
        <w:rPr>
          <w:rFonts w:ascii="Calibri" w:hAnsi="Calibri"/>
          <w:sz w:val="22"/>
          <w:szCs w:val="22"/>
        </w:rPr>
        <w:t>ní platbě se přeplatky vracejí 1</w:t>
      </w:r>
      <w:r w:rsidR="00624A3F">
        <w:rPr>
          <w:rFonts w:ascii="Calibri" w:hAnsi="Calibri"/>
          <w:sz w:val="22"/>
          <w:szCs w:val="22"/>
        </w:rPr>
        <w:t>x ročně na účet.</w:t>
      </w:r>
    </w:p>
    <w:p w:rsidR="007D193E" w:rsidRPr="00A1074A" w:rsidRDefault="007D193E" w:rsidP="00A1074A">
      <w:pPr>
        <w:ind w:left="567"/>
        <w:jc w:val="both"/>
        <w:rPr>
          <w:rFonts w:ascii="Calibri" w:hAnsi="Calibri"/>
          <w:sz w:val="22"/>
          <w:szCs w:val="22"/>
        </w:rPr>
      </w:pPr>
    </w:p>
    <w:p w:rsidR="007D193E" w:rsidRDefault="007D193E" w:rsidP="007D193E">
      <w:pPr>
        <w:jc w:val="both"/>
        <w:rPr>
          <w:rFonts w:ascii="Calibri" w:hAnsi="Calibri"/>
          <w:sz w:val="22"/>
          <w:szCs w:val="22"/>
        </w:rPr>
      </w:pPr>
    </w:p>
    <w:p w:rsidR="007D193E" w:rsidRDefault="00A6264C" w:rsidP="007D193E">
      <w:pPr>
        <w:tabs>
          <w:tab w:val="left" w:pos="567"/>
        </w:tabs>
        <w:ind w:left="28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7D193E">
        <w:rPr>
          <w:rFonts w:ascii="Calibri" w:hAnsi="Calibri"/>
          <w:b/>
          <w:bCs/>
          <w:sz w:val="22"/>
          <w:szCs w:val="22"/>
        </w:rPr>
        <w:t>Úplata za stravování</w:t>
      </w:r>
    </w:p>
    <w:p w:rsidR="007D193E" w:rsidRPr="00D50CB2" w:rsidRDefault="007D193E" w:rsidP="007D193E">
      <w:pPr>
        <w:ind w:left="567"/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Zařízení školního stravování zabezpečují hmotnou péči pro děti a žáky pouze v době pobytu ve škole (finanční limit potravin).</w:t>
      </w:r>
      <w:r w:rsidR="00624A3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Druhý a další dny nemoci nejsou považovány za pobyt ve škole a žák (zástupce žáka) </w:t>
      </w:r>
      <w:r w:rsidRPr="00D50CB2">
        <w:rPr>
          <w:rFonts w:ascii="Calibri" w:hAnsi="Calibri"/>
          <w:color w:val="FF0000"/>
          <w:sz w:val="22"/>
          <w:szCs w:val="22"/>
        </w:rPr>
        <w:t>může odebrat stravu za plnou cenu, tj. včetně režijní</w:t>
      </w:r>
      <w:r w:rsidR="00624A3F">
        <w:rPr>
          <w:rFonts w:ascii="Calibri" w:hAnsi="Calibri"/>
          <w:color w:val="FF0000"/>
          <w:sz w:val="22"/>
          <w:szCs w:val="22"/>
        </w:rPr>
        <w:t xml:space="preserve">ch nákladů. </w:t>
      </w:r>
    </w:p>
    <w:p w:rsidR="007D193E" w:rsidRDefault="007D193E" w:rsidP="007D193E">
      <w:pPr>
        <w:ind w:left="567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906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708"/>
        <w:gridCol w:w="1134"/>
      </w:tblGrid>
      <w:tr w:rsidR="007D193E" w:rsidTr="007D193E">
        <w:trPr>
          <w:trHeight w:val="397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3E" w:rsidRDefault="007D19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Sazby stravného:</w:t>
            </w:r>
          </w:p>
        </w:tc>
      </w:tr>
      <w:tr w:rsidR="007D193E" w:rsidTr="007D193E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3E" w:rsidRDefault="007D19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celodenní strava (snídaně, přesnídávka, oběd, svačina, večeře</w:t>
            </w:r>
            <w:r w:rsidR="00500A3A">
              <w:rPr>
                <w:rFonts w:ascii="Calibri" w:hAnsi="Calibri"/>
                <w:sz w:val="22"/>
                <w:szCs w:val="22"/>
              </w:rPr>
              <w:t xml:space="preserve"> a druhá večeře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3E" w:rsidRDefault="007D19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3E" w:rsidRDefault="0009284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  <w:r w:rsidR="007D193E">
              <w:rPr>
                <w:rFonts w:ascii="Calibri" w:hAnsi="Calibri"/>
                <w:sz w:val="22"/>
                <w:szCs w:val="22"/>
              </w:rPr>
              <w:t>,--</w:t>
            </w:r>
          </w:p>
        </w:tc>
      </w:tr>
      <w:tr w:rsidR="007D193E" w:rsidTr="007D193E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3E" w:rsidRDefault="007D19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obědy studenti SŠHS a VOŠ, OA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3E" w:rsidRDefault="007D19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3E" w:rsidRDefault="0009284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  <w:r w:rsidR="007D193E">
              <w:rPr>
                <w:rFonts w:ascii="Calibri" w:hAnsi="Calibri"/>
                <w:sz w:val="22"/>
                <w:szCs w:val="22"/>
              </w:rPr>
              <w:t>,--</w:t>
            </w:r>
          </w:p>
        </w:tc>
      </w:tr>
      <w:tr w:rsidR="007D193E" w:rsidTr="007D193E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3E" w:rsidRDefault="007D19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obědy zaměstnanců SŠHS a VOŠ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3E" w:rsidRDefault="007D19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3E" w:rsidRDefault="0009284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="007D193E">
              <w:rPr>
                <w:rFonts w:ascii="Calibri" w:hAnsi="Calibri"/>
                <w:sz w:val="22"/>
                <w:szCs w:val="22"/>
              </w:rPr>
              <w:t>,--</w:t>
            </w:r>
          </w:p>
        </w:tc>
      </w:tr>
      <w:tr w:rsidR="007D193E" w:rsidTr="007D193E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3E" w:rsidRDefault="007D19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obědy důchodců SŠHS a VOŠ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3E" w:rsidRDefault="007D19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3E" w:rsidRDefault="0009284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  <w:r w:rsidR="007D193E">
              <w:rPr>
                <w:rFonts w:ascii="Calibri" w:hAnsi="Calibri"/>
                <w:sz w:val="22"/>
                <w:szCs w:val="22"/>
              </w:rPr>
              <w:t>,--</w:t>
            </w:r>
          </w:p>
        </w:tc>
      </w:tr>
      <w:tr w:rsidR="007D193E" w:rsidTr="007D193E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3E" w:rsidRDefault="007D19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obědy cizí strávníci v rámci DČ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3E" w:rsidRDefault="007D19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3E" w:rsidRDefault="009B15D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</w:t>
            </w:r>
            <w:r w:rsidR="007D193E">
              <w:rPr>
                <w:rFonts w:ascii="Calibri" w:hAnsi="Calibri"/>
                <w:sz w:val="22"/>
                <w:szCs w:val="22"/>
              </w:rPr>
              <w:t>,--</w:t>
            </w:r>
          </w:p>
        </w:tc>
      </w:tr>
    </w:tbl>
    <w:p w:rsidR="007D193E" w:rsidRDefault="007D193E" w:rsidP="007D193E">
      <w:pPr>
        <w:jc w:val="both"/>
        <w:rPr>
          <w:rFonts w:ascii="Calibri" w:hAnsi="Calibri"/>
          <w:b/>
          <w:sz w:val="22"/>
          <w:szCs w:val="22"/>
        </w:rPr>
      </w:pPr>
    </w:p>
    <w:p w:rsidR="007D193E" w:rsidRPr="00A67770" w:rsidRDefault="007D193E" w:rsidP="007D193E">
      <w:pPr>
        <w:ind w:left="567"/>
        <w:jc w:val="both"/>
        <w:rPr>
          <w:rFonts w:ascii="Calibri" w:hAnsi="Calibri"/>
          <w:sz w:val="22"/>
          <w:szCs w:val="22"/>
        </w:rPr>
      </w:pPr>
      <w:r w:rsidRPr="00A67770">
        <w:rPr>
          <w:rFonts w:ascii="Calibri" w:hAnsi="Calibri"/>
          <w:sz w:val="22"/>
          <w:szCs w:val="22"/>
        </w:rPr>
        <w:t>V případě, že se strávník rozhodne ukončit stravování, ale obědy si neodhlásí nebo toto rozhodnutí nenahlásí vedoucí ŠJ, bude se mu částka za stravu odečítat až do výše konta na jeho účtu.</w:t>
      </w:r>
    </w:p>
    <w:p w:rsidR="007D193E" w:rsidRPr="00A67770" w:rsidRDefault="007D193E" w:rsidP="007D193E">
      <w:pPr>
        <w:tabs>
          <w:tab w:val="left" w:pos="567"/>
        </w:tabs>
        <w:ind w:left="284"/>
        <w:jc w:val="both"/>
        <w:rPr>
          <w:rFonts w:ascii="Calibri" w:hAnsi="Calibri"/>
          <w:bCs/>
          <w:sz w:val="22"/>
          <w:szCs w:val="22"/>
        </w:rPr>
      </w:pPr>
      <w:r w:rsidRPr="00A67770">
        <w:rPr>
          <w:rFonts w:ascii="Calibri" w:hAnsi="Calibri"/>
          <w:bCs/>
          <w:sz w:val="22"/>
          <w:szCs w:val="22"/>
        </w:rPr>
        <w:tab/>
        <w:t>Identifikace strávníků je prováděna</w:t>
      </w:r>
      <w:r w:rsidR="00F665C5">
        <w:rPr>
          <w:rFonts w:ascii="Calibri" w:hAnsi="Calibri"/>
          <w:bCs/>
          <w:sz w:val="22"/>
          <w:szCs w:val="22"/>
        </w:rPr>
        <w:t xml:space="preserve"> čipy s přihlašovacím údajem a heslem.</w:t>
      </w:r>
    </w:p>
    <w:p w:rsidR="007D193E" w:rsidRDefault="00F665C5" w:rsidP="007D193E">
      <w:pPr>
        <w:numPr>
          <w:ilvl w:val="0"/>
          <w:numId w:val="4"/>
        </w:numPr>
        <w:tabs>
          <w:tab w:val="clear" w:pos="780"/>
          <w:tab w:val="num" w:pos="851"/>
        </w:tabs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Čip si hradí strávník za poplatek 100</w:t>
      </w:r>
      <w:r w:rsidR="007D193E">
        <w:rPr>
          <w:rFonts w:ascii="Calibri" w:hAnsi="Calibri"/>
          <w:sz w:val="22"/>
          <w:szCs w:val="22"/>
        </w:rPr>
        <w:t>,-- Kč</w:t>
      </w:r>
      <w:r w:rsidR="00A1262F">
        <w:rPr>
          <w:rFonts w:ascii="Calibri" w:hAnsi="Calibri"/>
          <w:sz w:val="22"/>
          <w:szCs w:val="22"/>
        </w:rPr>
        <w:t>.</w:t>
      </w:r>
      <w:r w:rsidR="006A62D4">
        <w:rPr>
          <w:rFonts w:ascii="Calibri" w:hAnsi="Calibri"/>
          <w:sz w:val="22"/>
          <w:szCs w:val="22"/>
        </w:rPr>
        <w:t xml:space="preserve"> Po zakoupení čipu se tento stává majetkem strávníka.</w:t>
      </w:r>
    </w:p>
    <w:p w:rsidR="007D193E" w:rsidRPr="0032593D" w:rsidRDefault="0032593D" w:rsidP="0032593D">
      <w:pPr>
        <w:numPr>
          <w:ilvl w:val="0"/>
          <w:numId w:val="4"/>
        </w:numPr>
        <w:tabs>
          <w:tab w:val="clear" w:pos="780"/>
          <w:tab w:val="num" w:pos="851"/>
        </w:tabs>
        <w:ind w:left="851" w:hanging="284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Čip  není</w:t>
      </w:r>
      <w:proofErr w:type="gramEnd"/>
      <w:r>
        <w:rPr>
          <w:rFonts w:ascii="Calibri" w:hAnsi="Calibri"/>
          <w:sz w:val="22"/>
          <w:szCs w:val="22"/>
        </w:rPr>
        <w:t xml:space="preserve"> přenosný na jiného strávníka a je platný</w:t>
      </w:r>
      <w:r w:rsidR="007D193E">
        <w:rPr>
          <w:rFonts w:ascii="Calibri" w:hAnsi="Calibri"/>
          <w:sz w:val="22"/>
          <w:szCs w:val="22"/>
        </w:rPr>
        <w:t xml:space="preserve"> po celou dobu stravování ve školní jídelně</w:t>
      </w:r>
      <w:r w:rsidR="00A1262F">
        <w:rPr>
          <w:rFonts w:ascii="Calibri" w:hAnsi="Calibri"/>
          <w:sz w:val="22"/>
          <w:szCs w:val="22"/>
        </w:rPr>
        <w:t>.</w:t>
      </w:r>
    </w:p>
    <w:p w:rsidR="007D193E" w:rsidRDefault="00A1262F" w:rsidP="007D193E">
      <w:pPr>
        <w:numPr>
          <w:ilvl w:val="0"/>
          <w:numId w:val="4"/>
        </w:numPr>
        <w:tabs>
          <w:tab w:val="clear" w:pos="780"/>
          <w:tab w:val="num" w:pos="851"/>
        </w:tabs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32593D">
        <w:rPr>
          <w:rFonts w:ascii="Calibri" w:hAnsi="Calibri"/>
          <w:sz w:val="22"/>
          <w:szCs w:val="22"/>
        </w:rPr>
        <w:t xml:space="preserve">okud strávník čip </w:t>
      </w:r>
      <w:r w:rsidR="007D193E">
        <w:rPr>
          <w:rFonts w:ascii="Calibri" w:hAnsi="Calibri"/>
          <w:sz w:val="22"/>
          <w:szCs w:val="22"/>
        </w:rPr>
        <w:t>zapomene, bude mu po ověření údajů u vedoucí ŠJ vydán náhradní doklad</w:t>
      </w:r>
      <w:r>
        <w:rPr>
          <w:rFonts w:ascii="Calibri" w:hAnsi="Calibri"/>
          <w:sz w:val="22"/>
          <w:szCs w:val="22"/>
        </w:rPr>
        <w:t>.</w:t>
      </w:r>
    </w:p>
    <w:p w:rsidR="007D193E" w:rsidRPr="003E74A4" w:rsidRDefault="007D193E" w:rsidP="003E74A4">
      <w:pPr>
        <w:ind w:left="567"/>
        <w:jc w:val="both"/>
        <w:rPr>
          <w:rFonts w:ascii="Calibri" w:hAnsi="Calibri"/>
          <w:sz w:val="22"/>
          <w:szCs w:val="22"/>
        </w:rPr>
      </w:pPr>
    </w:p>
    <w:p w:rsidR="007D193E" w:rsidRDefault="007D193E" w:rsidP="007D193E">
      <w:pPr>
        <w:rPr>
          <w:rFonts w:ascii="Calibri" w:hAnsi="Calibri"/>
          <w:sz w:val="22"/>
          <w:szCs w:val="22"/>
        </w:rPr>
      </w:pPr>
    </w:p>
    <w:p w:rsidR="007D193E" w:rsidRDefault="007D193E" w:rsidP="007D193E">
      <w:pPr>
        <w:tabs>
          <w:tab w:val="left" w:pos="567"/>
        </w:tabs>
        <w:ind w:left="284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 xml:space="preserve">Výdej stravy 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5"/>
        <w:gridCol w:w="2086"/>
        <w:gridCol w:w="2551"/>
      </w:tblGrid>
      <w:tr w:rsidR="007D193E" w:rsidTr="007D193E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3E" w:rsidRDefault="007D19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Výdejní doba obědů</w:t>
            </w:r>
          </w:p>
        </w:tc>
      </w:tr>
      <w:tr w:rsidR="007D193E" w:rsidTr="007D193E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3E" w:rsidRDefault="003E74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Býval</w:t>
            </w:r>
            <w:r w:rsidR="00A654B2">
              <w:rPr>
                <w:rFonts w:ascii="Calibri" w:hAnsi="Calibri"/>
                <w:sz w:val="22"/>
                <w:szCs w:val="22"/>
              </w:rPr>
              <w:t xml:space="preserve">í </w:t>
            </w:r>
            <w:proofErr w:type="gramStart"/>
            <w:r w:rsidR="00A654B2">
              <w:rPr>
                <w:rFonts w:ascii="Calibri" w:hAnsi="Calibri"/>
                <w:sz w:val="22"/>
                <w:szCs w:val="22"/>
              </w:rPr>
              <w:t xml:space="preserve">zaměstnanci </w:t>
            </w:r>
            <w:r w:rsidR="007D193E">
              <w:rPr>
                <w:rFonts w:ascii="Calibri" w:hAnsi="Calibri"/>
                <w:sz w:val="22"/>
                <w:szCs w:val="22"/>
              </w:rPr>
              <w:t xml:space="preserve"> a strávníci</w:t>
            </w:r>
            <w:proofErr w:type="gramEnd"/>
            <w:r w:rsidR="007D193E">
              <w:rPr>
                <w:rFonts w:ascii="Calibri" w:hAnsi="Calibri"/>
                <w:sz w:val="22"/>
                <w:szCs w:val="22"/>
              </w:rPr>
              <w:t xml:space="preserve"> DČ </w:t>
            </w:r>
            <w:r w:rsidR="0002313C">
              <w:rPr>
                <w:rFonts w:ascii="Calibri" w:hAnsi="Calibri"/>
                <w:sz w:val="22"/>
                <w:szCs w:val="22"/>
              </w:rPr>
              <w:t>– výdej do jídlonosičů</w:t>
            </w:r>
            <w:r w:rsidR="007D193E">
              <w:rPr>
                <w:rFonts w:ascii="Calibri" w:hAnsi="Calibri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3E" w:rsidRDefault="007D19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 – PÁ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3E" w:rsidRDefault="00E637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11:15 – 12:15</w:t>
            </w:r>
            <w:r w:rsidR="007D193E">
              <w:rPr>
                <w:rFonts w:ascii="Calibri" w:hAnsi="Calibri"/>
                <w:sz w:val="22"/>
                <w:szCs w:val="22"/>
              </w:rPr>
              <w:t xml:space="preserve"> hod.</w:t>
            </w:r>
          </w:p>
        </w:tc>
      </w:tr>
      <w:tr w:rsidR="007D193E" w:rsidTr="007D193E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3E" w:rsidRDefault="00A654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7D193E">
              <w:rPr>
                <w:rFonts w:ascii="Calibri" w:hAnsi="Calibri"/>
                <w:sz w:val="22"/>
                <w:szCs w:val="22"/>
              </w:rPr>
              <w:t>tudenti</w:t>
            </w:r>
            <w:r>
              <w:rPr>
                <w:rFonts w:ascii="Calibri" w:hAnsi="Calibri"/>
                <w:sz w:val="22"/>
                <w:szCs w:val="22"/>
              </w:rPr>
              <w:t xml:space="preserve">, žáci ,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zaměstnanci</w:t>
            </w:r>
            <w:r w:rsidR="0041389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školy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 zaměstnanci jiných školských zařízení</w:t>
            </w:r>
            <w:r w:rsidR="007D193E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3E" w:rsidRDefault="007D19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 – </w:t>
            </w:r>
            <w:r w:rsidR="00A654B2">
              <w:rPr>
                <w:rFonts w:ascii="Calibri" w:hAnsi="Calibri"/>
                <w:sz w:val="22"/>
                <w:szCs w:val="22"/>
              </w:rPr>
              <w:t>ČT</w:t>
            </w:r>
          </w:p>
          <w:p w:rsidR="00A654B2" w:rsidRDefault="00A654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3E" w:rsidRDefault="00E637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12:15</w:t>
            </w:r>
            <w:r w:rsidR="007D193E">
              <w:rPr>
                <w:rFonts w:ascii="Calibri" w:hAnsi="Calibri"/>
                <w:sz w:val="22"/>
                <w:szCs w:val="22"/>
              </w:rPr>
              <w:t xml:space="preserve"> – 14:30 hod.</w:t>
            </w:r>
          </w:p>
          <w:p w:rsidR="00A654B2" w:rsidRDefault="00BA1A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12:</w:t>
            </w:r>
            <w:r w:rsidR="00D319F3"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</w:rPr>
              <w:t xml:space="preserve"> – 14:</w:t>
            </w:r>
            <w:r w:rsidR="00A654B2">
              <w:rPr>
                <w:rFonts w:ascii="Calibri" w:hAnsi="Calibri"/>
                <w:sz w:val="22"/>
                <w:szCs w:val="22"/>
              </w:rPr>
              <w:t>00 hod.</w:t>
            </w:r>
          </w:p>
        </w:tc>
      </w:tr>
    </w:tbl>
    <w:p w:rsidR="007D193E" w:rsidRDefault="007D193E" w:rsidP="007D193E">
      <w:pPr>
        <w:rPr>
          <w:rFonts w:ascii="Calibri" w:hAnsi="Calibri"/>
          <w:sz w:val="22"/>
          <w:szCs w:val="22"/>
        </w:rPr>
      </w:pPr>
    </w:p>
    <w:p w:rsidR="007D193E" w:rsidRDefault="007D193E" w:rsidP="00A7383D">
      <w:pPr>
        <w:ind w:firstLine="55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Pedagogický dozor a pokyny pro strávníky</w:t>
      </w:r>
    </w:p>
    <w:p w:rsidR="007D193E" w:rsidRDefault="007D193E" w:rsidP="007D193E">
      <w:pPr>
        <w:numPr>
          <w:ilvl w:val="0"/>
          <w:numId w:val="6"/>
        </w:numPr>
        <w:tabs>
          <w:tab w:val="left" w:pos="851"/>
        </w:tabs>
        <w:ind w:left="851" w:hanging="29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Strávníci si odkládají tašky a oděvy do skříněk na </w:t>
      </w:r>
      <w:r w:rsidR="00D50CB2">
        <w:rPr>
          <w:rFonts w:ascii="Calibri" w:hAnsi="Calibri"/>
          <w:bCs/>
          <w:sz w:val="22"/>
          <w:szCs w:val="22"/>
        </w:rPr>
        <w:t xml:space="preserve">recepci restaurace Vesna. </w:t>
      </w:r>
      <w:r>
        <w:rPr>
          <w:rFonts w:ascii="Calibri" w:hAnsi="Calibri"/>
          <w:bCs/>
          <w:sz w:val="22"/>
          <w:szCs w:val="22"/>
        </w:rPr>
        <w:t xml:space="preserve"> Za odložené věci zaměstnanci školní výdejny neručí.</w:t>
      </w:r>
    </w:p>
    <w:p w:rsidR="007D193E" w:rsidRDefault="007D193E" w:rsidP="007D193E">
      <w:pPr>
        <w:numPr>
          <w:ilvl w:val="0"/>
          <w:numId w:val="6"/>
        </w:numPr>
        <w:tabs>
          <w:tab w:val="left" w:pos="851"/>
        </w:tabs>
        <w:ind w:left="851" w:hanging="29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Vstup do jídelny </w:t>
      </w:r>
      <w:proofErr w:type="gramStart"/>
      <w:r>
        <w:rPr>
          <w:rFonts w:ascii="Calibri" w:hAnsi="Calibri"/>
          <w:bCs/>
          <w:sz w:val="22"/>
          <w:szCs w:val="22"/>
        </w:rPr>
        <w:t>mají</w:t>
      </w:r>
      <w:r w:rsidR="00413897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 jen</w:t>
      </w:r>
      <w:proofErr w:type="gramEnd"/>
      <w:r>
        <w:rPr>
          <w:rFonts w:ascii="Calibri" w:hAnsi="Calibri"/>
          <w:bCs/>
          <w:sz w:val="22"/>
          <w:szCs w:val="22"/>
        </w:rPr>
        <w:t xml:space="preserve"> strávníci, kteří se v jídelně stravují a nemají právo se zde zdržovat osoby, které se v jídelně nestravují.</w:t>
      </w:r>
    </w:p>
    <w:p w:rsidR="007D193E" w:rsidRDefault="007D193E" w:rsidP="007D193E">
      <w:pPr>
        <w:numPr>
          <w:ilvl w:val="0"/>
          <w:numId w:val="6"/>
        </w:numPr>
        <w:tabs>
          <w:tab w:val="left" w:pos="851"/>
        </w:tabs>
        <w:ind w:left="851" w:hanging="29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Strávníci, kteří se stravují ve školní jídelně, dbají na kulturu stolování, dodržují řád školní jídelny </w:t>
      </w:r>
      <w:r w:rsidR="005C7374">
        <w:rPr>
          <w:rFonts w:ascii="Calibri" w:hAnsi="Calibri"/>
          <w:bCs/>
          <w:sz w:val="22"/>
          <w:szCs w:val="22"/>
        </w:rPr>
        <w:t>a řídí se pokyny pedagogických pracovníků, kteří</w:t>
      </w:r>
      <w:r>
        <w:rPr>
          <w:rFonts w:ascii="Calibri" w:hAnsi="Calibri"/>
          <w:bCs/>
          <w:sz w:val="22"/>
          <w:szCs w:val="22"/>
        </w:rPr>
        <w:t xml:space="preserve"> v jídelně vykonávají dozor.</w:t>
      </w:r>
    </w:p>
    <w:p w:rsidR="007D193E" w:rsidRDefault="007D193E" w:rsidP="007D193E">
      <w:pPr>
        <w:numPr>
          <w:ilvl w:val="0"/>
          <w:numId w:val="6"/>
        </w:numPr>
        <w:tabs>
          <w:tab w:val="left" w:pos="851"/>
        </w:tabs>
        <w:ind w:left="851" w:hanging="29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Dozor ve školní výdejně V</w:t>
      </w:r>
      <w:r w:rsidR="00826908">
        <w:rPr>
          <w:rFonts w:ascii="Calibri" w:hAnsi="Calibri"/>
          <w:bCs/>
          <w:sz w:val="22"/>
          <w:szCs w:val="22"/>
        </w:rPr>
        <w:t xml:space="preserve">esna zajišťují učitelé učební </w:t>
      </w:r>
      <w:proofErr w:type="gramStart"/>
      <w:r w:rsidR="00826908">
        <w:rPr>
          <w:rFonts w:ascii="Calibri" w:hAnsi="Calibri"/>
          <w:bCs/>
          <w:sz w:val="22"/>
          <w:szCs w:val="22"/>
        </w:rPr>
        <w:t xml:space="preserve">nebo </w:t>
      </w:r>
      <w:bookmarkStart w:id="0" w:name="_GoBack"/>
      <w:bookmarkEnd w:id="0"/>
      <w:r w:rsidR="00413897">
        <w:rPr>
          <w:rFonts w:ascii="Calibri" w:hAnsi="Calibri"/>
          <w:bCs/>
          <w:sz w:val="22"/>
          <w:szCs w:val="22"/>
        </w:rPr>
        <w:t xml:space="preserve"> odborné</w:t>
      </w:r>
      <w:proofErr w:type="gramEnd"/>
      <w:r w:rsidR="00413897">
        <w:rPr>
          <w:rFonts w:ascii="Calibri" w:hAnsi="Calibri"/>
          <w:bCs/>
          <w:sz w:val="22"/>
          <w:szCs w:val="22"/>
        </w:rPr>
        <w:t xml:space="preserve"> praxe a učitelé dle rozvrhu hodin.</w:t>
      </w:r>
    </w:p>
    <w:p w:rsidR="007D193E" w:rsidRDefault="007D193E" w:rsidP="007D193E">
      <w:pPr>
        <w:numPr>
          <w:ilvl w:val="0"/>
          <w:numId w:val="6"/>
        </w:numPr>
        <w:tabs>
          <w:tab w:val="left" w:pos="851"/>
        </w:tabs>
        <w:ind w:left="851" w:hanging="29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Strávníci si vytisknou na recepci odběrní lístek, který rozli</w:t>
      </w:r>
      <w:r w:rsidR="00D50CB2">
        <w:rPr>
          <w:rFonts w:ascii="Calibri" w:hAnsi="Calibri"/>
          <w:bCs/>
          <w:sz w:val="22"/>
          <w:szCs w:val="22"/>
        </w:rPr>
        <w:t xml:space="preserve">šuje oběd jídelníčku č. I. , </w:t>
      </w:r>
      <w:r>
        <w:rPr>
          <w:rFonts w:ascii="Calibri" w:hAnsi="Calibri"/>
          <w:bCs/>
          <w:sz w:val="22"/>
          <w:szCs w:val="22"/>
        </w:rPr>
        <w:t xml:space="preserve">č. </w:t>
      </w:r>
      <w:proofErr w:type="gramStart"/>
      <w:r>
        <w:rPr>
          <w:rFonts w:ascii="Calibri" w:hAnsi="Calibri"/>
          <w:bCs/>
          <w:sz w:val="22"/>
          <w:szCs w:val="22"/>
        </w:rPr>
        <w:t xml:space="preserve">II.  </w:t>
      </w:r>
      <w:r w:rsidR="00D50CB2">
        <w:rPr>
          <w:rFonts w:ascii="Calibri" w:hAnsi="Calibri"/>
          <w:bCs/>
          <w:sz w:val="22"/>
          <w:szCs w:val="22"/>
        </w:rPr>
        <w:t xml:space="preserve">. </w:t>
      </w:r>
      <w:r>
        <w:rPr>
          <w:rFonts w:ascii="Calibri" w:hAnsi="Calibri"/>
          <w:bCs/>
          <w:sz w:val="22"/>
          <w:szCs w:val="22"/>
        </w:rPr>
        <w:t>Zároveň</w:t>
      </w:r>
      <w:proofErr w:type="gramEnd"/>
      <w:r>
        <w:rPr>
          <w:rFonts w:ascii="Calibri" w:hAnsi="Calibri"/>
          <w:bCs/>
          <w:sz w:val="22"/>
          <w:szCs w:val="22"/>
        </w:rPr>
        <w:t xml:space="preserve"> se tím zabrání neoprávněnému odběru jídla.</w:t>
      </w:r>
    </w:p>
    <w:p w:rsidR="007D193E" w:rsidRDefault="007D193E" w:rsidP="007D193E">
      <w:pPr>
        <w:numPr>
          <w:ilvl w:val="0"/>
          <w:numId w:val="6"/>
        </w:numPr>
        <w:tabs>
          <w:tab w:val="left" w:pos="851"/>
        </w:tabs>
        <w:ind w:left="851" w:hanging="29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 restauraci strávníci odevzdají odběrní lístky obsluhujíc</w:t>
      </w:r>
      <w:r w:rsidR="00E73722">
        <w:rPr>
          <w:rFonts w:ascii="Calibri" w:hAnsi="Calibri"/>
          <w:bCs/>
          <w:sz w:val="22"/>
          <w:szCs w:val="22"/>
        </w:rPr>
        <w:t xml:space="preserve">ím studentům, kteří jim </w:t>
      </w:r>
      <w:proofErr w:type="gramStart"/>
      <w:r w:rsidR="00E73722">
        <w:rPr>
          <w:rFonts w:ascii="Calibri" w:hAnsi="Calibri"/>
          <w:bCs/>
          <w:sz w:val="22"/>
          <w:szCs w:val="22"/>
        </w:rPr>
        <w:t xml:space="preserve">naservírují </w:t>
      </w:r>
      <w:r>
        <w:rPr>
          <w:rFonts w:ascii="Calibri" w:hAnsi="Calibri"/>
          <w:bCs/>
          <w:sz w:val="22"/>
          <w:szCs w:val="22"/>
        </w:rPr>
        <w:t xml:space="preserve"> obědy</w:t>
      </w:r>
      <w:proofErr w:type="gramEnd"/>
      <w:r>
        <w:rPr>
          <w:rFonts w:ascii="Calibri" w:hAnsi="Calibri"/>
          <w:bCs/>
          <w:sz w:val="22"/>
          <w:szCs w:val="22"/>
        </w:rPr>
        <w:t>. Obsluhující studenti rovněž odnášejí použité nádobí.</w:t>
      </w:r>
    </w:p>
    <w:p w:rsidR="007D193E" w:rsidRDefault="007D193E" w:rsidP="007D193E">
      <w:pPr>
        <w:numPr>
          <w:ilvl w:val="0"/>
          <w:numId w:val="6"/>
        </w:numPr>
        <w:tabs>
          <w:tab w:val="left" w:pos="851"/>
        </w:tabs>
        <w:ind w:left="851" w:hanging="29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 jídelny je zakázáno vynášet inventář školní jídelny (talíře, příbory, sklenice, židle a další drobný inventář).</w:t>
      </w:r>
    </w:p>
    <w:p w:rsidR="007D193E" w:rsidRDefault="007D193E" w:rsidP="007D193E">
      <w:pPr>
        <w:numPr>
          <w:ilvl w:val="0"/>
          <w:numId w:val="6"/>
        </w:numPr>
        <w:tabs>
          <w:tab w:val="left" w:pos="851"/>
        </w:tabs>
        <w:ind w:left="851" w:hanging="29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 škodu na majetku ve školní výdejně, kterou způsobí strávník úmyslně, bude vyžadována náhrada.</w:t>
      </w:r>
    </w:p>
    <w:p w:rsidR="007D193E" w:rsidRDefault="007D193E" w:rsidP="007D193E">
      <w:pPr>
        <w:numPr>
          <w:ilvl w:val="0"/>
          <w:numId w:val="6"/>
        </w:numPr>
        <w:tabs>
          <w:tab w:val="left" w:pos="851"/>
        </w:tabs>
        <w:ind w:left="851" w:hanging="29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Jídelní lístek je na vývěsce školní výdejny, změna jídelního lístku je vyhrazena, vedoucí ŠJ může změnit menu v závislosti na dodávce potravin, havarijní situaci </w:t>
      </w:r>
      <w:r w:rsidR="00154F96">
        <w:rPr>
          <w:rFonts w:ascii="Calibri" w:hAnsi="Calibri"/>
          <w:bCs/>
          <w:sz w:val="22"/>
          <w:szCs w:val="22"/>
        </w:rPr>
        <w:t xml:space="preserve">nebo personálním změnám </w:t>
      </w:r>
      <w:r>
        <w:rPr>
          <w:rFonts w:ascii="Calibri" w:hAnsi="Calibri"/>
          <w:bCs/>
          <w:sz w:val="22"/>
          <w:szCs w:val="22"/>
        </w:rPr>
        <w:t>apod. Tato změna bude zaznamenána do jídelního lístku.</w:t>
      </w:r>
    </w:p>
    <w:p w:rsidR="007D193E" w:rsidRDefault="007D193E" w:rsidP="007D193E">
      <w:pPr>
        <w:numPr>
          <w:ilvl w:val="0"/>
          <w:numId w:val="6"/>
        </w:numPr>
        <w:tabs>
          <w:tab w:val="left" w:pos="851"/>
        </w:tabs>
        <w:ind w:left="851" w:hanging="29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Veškeré připomínky týkající se kvality stravy, technických a hygienických závad provozu řeší vedoucí školní jídelny.</w:t>
      </w:r>
    </w:p>
    <w:p w:rsidR="007D193E" w:rsidRDefault="007D193E" w:rsidP="007D193E">
      <w:pPr>
        <w:numPr>
          <w:ilvl w:val="0"/>
          <w:numId w:val="6"/>
        </w:numPr>
        <w:tabs>
          <w:tab w:val="left" w:pos="851"/>
        </w:tabs>
        <w:ind w:left="851" w:hanging="29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Strávníci si nemohou z jídelny odnášet zbytky jíd</w:t>
      </w:r>
      <w:r w:rsidR="002A7803">
        <w:rPr>
          <w:rFonts w:ascii="Calibri" w:hAnsi="Calibri"/>
          <w:bCs/>
          <w:sz w:val="22"/>
          <w:szCs w:val="22"/>
        </w:rPr>
        <w:t xml:space="preserve">el, výjimku tvoří </w:t>
      </w:r>
      <w:proofErr w:type="gramStart"/>
      <w:r w:rsidR="002A7803">
        <w:rPr>
          <w:rFonts w:ascii="Calibri" w:hAnsi="Calibri"/>
          <w:bCs/>
          <w:sz w:val="22"/>
          <w:szCs w:val="22"/>
        </w:rPr>
        <w:t>ovoce,</w:t>
      </w:r>
      <w:r w:rsidR="002E7AAF">
        <w:rPr>
          <w:rFonts w:ascii="Calibri" w:hAnsi="Calibri"/>
          <w:bCs/>
          <w:sz w:val="22"/>
          <w:szCs w:val="22"/>
        </w:rPr>
        <w:t xml:space="preserve"> </w:t>
      </w:r>
      <w:r w:rsidR="002A7803">
        <w:rPr>
          <w:rFonts w:ascii="Calibri" w:hAnsi="Calibri"/>
          <w:bCs/>
          <w:sz w:val="22"/>
          <w:szCs w:val="22"/>
        </w:rPr>
        <w:t xml:space="preserve"> j</w:t>
      </w:r>
      <w:r w:rsidR="002E7AAF">
        <w:rPr>
          <w:rFonts w:ascii="Calibri" w:hAnsi="Calibri"/>
          <w:bCs/>
          <w:sz w:val="22"/>
          <w:szCs w:val="22"/>
        </w:rPr>
        <w:t>ogurty</w:t>
      </w:r>
      <w:proofErr w:type="gramEnd"/>
      <w:r w:rsidR="002E7AAF">
        <w:rPr>
          <w:rFonts w:ascii="Calibri" w:hAnsi="Calibri"/>
          <w:bCs/>
          <w:sz w:val="22"/>
          <w:szCs w:val="22"/>
        </w:rPr>
        <w:t xml:space="preserve"> v originálním balení.</w:t>
      </w:r>
    </w:p>
    <w:p w:rsidR="007D193E" w:rsidRDefault="007D193E" w:rsidP="007D193E">
      <w:pPr>
        <w:numPr>
          <w:ilvl w:val="0"/>
          <w:numId w:val="6"/>
        </w:numPr>
        <w:tabs>
          <w:tab w:val="left" w:pos="851"/>
        </w:tabs>
        <w:ind w:left="851" w:hanging="29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Úraz a nevolnost v jídelně školní výdejny hlásí</w:t>
      </w:r>
      <w:r w:rsidR="002E7AAF">
        <w:rPr>
          <w:rFonts w:ascii="Calibri" w:hAnsi="Calibri"/>
          <w:bCs/>
          <w:sz w:val="22"/>
          <w:szCs w:val="22"/>
        </w:rPr>
        <w:t xml:space="preserve"> student pedagogickému dozoru nebo oprávněné osobě.  Úrazy cizích </w:t>
      </w:r>
      <w:proofErr w:type="gramStart"/>
      <w:r w:rsidR="002E7AAF">
        <w:rPr>
          <w:rFonts w:ascii="Calibri" w:hAnsi="Calibri"/>
          <w:bCs/>
          <w:sz w:val="22"/>
          <w:szCs w:val="22"/>
        </w:rPr>
        <w:t xml:space="preserve">strávníků </w:t>
      </w:r>
      <w:r>
        <w:rPr>
          <w:rFonts w:ascii="Calibri" w:hAnsi="Calibri"/>
          <w:bCs/>
          <w:sz w:val="22"/>
          <w:szCs w:val="22"/>
        </w:rPr>
        <w:t xml:space="preserve"> hlásí</w:t>
      </w:r>
      <w:proofErr w:type="gramEnd"/>
      <w:r>
        <w:rPr>
          <w:rFonts w:ascii="Calibri" w:hAnsi="Calibri"/>
          <w:bCs/>
          <w:sz w:val="22"/>
          <w:szCs w:val="22"/>
        </w:rPr>
        <w:t xml:space="preserve"> vedoucí školní jídelny.</w:t>
      </w:r>
    </w:p>
    <w:p w:rsidR="007D193E" w:rsidRDefault="007D193E" w:rsidP="007D193E">
      <w:pPr>
        <w:numPr>
          <w:ilvl w:val="0"/>
          <w:numId w:val="6"/>
        </w:numPr>
        <w:tabs>
          <w:tab w:val="left" w:pos="851"/>
        </w:tabs>
        <w:ind w:left="851" w:hanging="29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Odhlašování a změny jídelníčku p</w:t>
      </w:r>
      <w:r w:rsidR="001112F8">
        <w:rPr>
          <w:rFonts w:ascii="Calibri" w:hAnsi="Calibri"/>
          <w:bCs/>
          <w:sz w:val="22"/>
          <w:szCs w:val="22"/>
        </w:rPr>
        <w:t xml:space="preserve">rovádí strávník </w:t>
      </w:r>
      <w:proofErr w:type="gramStart"/>
      <w:r w:rsidR="001112F8">
        <w:rPr>
          <w:rFonts w:ascii="Calibri" w:hAnsi="Calibri"/>
          <w:bCs/>
          <w:sz w:val="22"/>
          <w:szCs w:val="22"/>
        </w:rPr>
        <w:t xml:space="preserve">sám </w:t>
      </w:r>
      <w:r>
        <w:rPr>
          <w:rFonts w:ascii="Calibri" w:hAnsi="Calibri"/>
          <w:bCs/>
          <w:sz w:val="22"/>
          <w:szCs w:val="22"/>
        </w:rPr>
        <w:t xml:space="preserve"> nebo</w:t>
      </w:r>
      <w:proofErr w:type="gramEnd"/>
      <w:r>
        <w:rPr>
          <w:rFonts w:ascii="Calibri" w:hAnsi="Calibri"/>
          <w:bCs/>
          <w:sz w:val="22"/>
          <w:szCs w:val="22"/>
        </w:rPr>
        <w:t xml:space="preserve"> přes internet na adrese </w:t>
      </w:r>
      <w:hyperlink r:id="rId8" w:history="1">
        <w:r>
          <w:rPr>
            <w:rStyle w:val="Hypertextovodkaz"/>
            <w:bCs/>
            <w:sz w:val="22"/>
            <w:szCs w:val="22"/>
          </w:rPr>
          <w:t>www.sshsopava.cz/stravne</w:t>
        </w:r>
      </w:hyperlink>
      <w:r w:rsidR="00E07A7A">
        <w:rPr>
          <w:rFonts w:ascii="Calibri" w:hAnsi="Calibri"/>
          <w:bCs/>
          <w:sz w:val="22"/>
          <w:szCs w:val="22"/>
        </w:rPr>
        <w:t>.</w:t>
      </w:r>
    </w:p>
    <w:p w:rsidR="007D193E" w:rsidRDefault="007D193E" w:rsidP="007D193E">
      <w:pPr>
        <w:numPr>
          <w:ilvl w:val="0"/>
          <w:numId w:val="6"/>
        </w:numPr>
        <w:tabs>
          <w:tab w:val="left" w:pos="851"/>
        </w:tabs>
        <w:ind w:left="851" w:hanging="29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 prov</w:t>
      </w:r>
      <w:r w:rsidR="00663E51">
        <w:rPr>
          <w:rFonts w:ascii="Calibri" w:hAnsi="Calibri"/>
          <w:bCs/>
          <w:sz w:val="22"/>
          <w:szCs w:val="22"/>
        </w:rPr>
        <w:t>ozním řádem školní výdejny jsou</w:t>
      </w:r>
      <w:r>
        <w:rPr>
          <w:rFonts w:ascii="Calibri" w:hAnsi="Calibri"/>
          <w:bCs/>
          <w:sz w:val="22"/>
          <w:szCs w:val="22"/>
        </w:rPr>
        <w:t xml:space="preserve"> strávníci seznámeni vyvěšením p</w:t>
      </w:r>
      <w:r w:rsidR="003E57BC">
        <w:rPr>
          <w:rFonts w:ascii="Calibri" w:hAnsi="Calibri"/>
          <w:bCs/>
          <w:sz w:val="22"/>
          <w:szCs w:val="22"/>
        </w:rPr>
        <w:t>rovozního řádu na určeném místě a na webových stránkách.</w:t>
      </w:r>
    </w:p>
    <w:p w:rsidR="007D193E" w:rsidRDefault="007D193E" w:rsidP="007D193E">
      <w:pPr>
        <w:jc w:val="both"/>
        <w:rPr>
          <w:rFonts w:ascii="Calibri" w:hAnsi="Calibri"/>
          <w:sz w:val="22"/>
          <w:szCs w:val="22"/>
        </w:rPr>
      </w:pPr>
    </w:p>
    <w:p w:rsidR="00A6264C" w:rsidRDefault="00A6264C" w:rsidP="007D193E">
      <w:pPr>
        <w:jc w:val="both"/>
        <w:rPr>
          <w:rFonts w:ascii="Calibri" w:hAnsi="Calibri"/>
          <w:sz w:val="22"/>
          <w:szCs w:val="22"/>
        </w:rPr>
      </w:pPr>
    </w:p>
    <w:p w:rsidR="00A6264C" w:rsidRDefault="00A6264C" w:rsidP="007D193E">
      <w:pPr>
        <w:jc w:val="both"/>
        <w:rPr>
          <w:rFonts w:ascii="Calibri" w:hAnsi="Calibri"/>
          <w:sz w:val="22"/>
          <w:szCs w:val="22"/>
        </w:rPr>
      </w:pPr>
    </w:p>
    <w:p w:rsidR="00A6264C" w:rsidRDefault="00A6264C" w:rsidP="007D193E">
      <w:pPr>
        <w:jc w:val="both"/>
        <w:rPr>
          <w:rFonts w:ascii="Calibri" w:hAnsi="Calibri"/>
          <w:sz w:val="22"/>
          <w:szCs w:val="22"/>
        </w:rPr>
      </w:pPr>
    </w:p>
    <w:p w:rsidR="00A6264C" w:rsidRDefault="00A6264C" w:rsidP="007D193E">
      <w:pPr>
        <w:jc w:val="both"/>
        <w:rPr>
          <w:rFonts w:ascii="Calibri" w:hAnsi="Calibri"/>
          <w:sz w:val="22"/>
          <w:szCs w:val="22"/>
        </w:rPr>
      </w:pPr>
    </w:p>
    <w:p w:rsidR="00A6264C" w:rsidRDefault="00A6264C" w:rsidP="007D193E">
      <w:pPr>
        <w:jc w:val="both"/>
        <w:rPr>
          <w:rFonts w:ascii="Calibri" w:hAnsi="Calibri"/>
          <w:sz w:val="22"/>
          <w:szCs w:val="22"/>
        </w:rPr>
      </w:pPr>
    </w:p>
    <w:p w:rsidR="00A6264C" w:rsidRDefault="00A6264C" w:rsidP="007D193E">
      <w:pPr>
        <w:jc w:val="both"/>
        <w:rPr>
          <w:rFonts w:ascii="Calibri" w:hAnsi="Calibri"/>
          <w:sz w:val="22"/>
          <w:szCs w:val="22"/>
        </w:rPr>
      </w:pPr>
    </w:p>
    <w:p w:rsidR="00A6264C" w:rsidRDefault="00A6264C" w:rsidP="007D193E">
      <w:pPr>
        <w:jc w:val="both"/>
        <w:rPr>
          <w:rFonts w:ascii="Calibri" w:hAnsi="Calibri"/>
          <w:sz w:val="22"/>
          <w:szCs w:val="22"/>
        </w:rPr>
      </w:pPr>
    </w:p>
    <w:p w:rsidR="00A6264C" w:rsidRDefault="00A6264C" w:rsidP="007D193E">
      <w:pPr>
        <w:jc w:val="both"/>
        <w:rPr>
          <w:rFonts w:ascii="Calibri" w:hAnsi="Calibri"/>
          <w:sz w:val="22"/>
          <w:szCs w:val="22"/>
        </w:rPr>
      </w:pPr>
    </w:p>
    <w:p w:rsidR="00A6264C" w:rsidRDefault="00A6264C" w:rsidP="007D193E">
      <w:pPr>
        <w:jc w:val="both"/>
        <w:rPr>
          <w:rFonts w:ascii="Calibri" w:hAnsi="Calibri"/>
          <w:sz w:val="22"/>
          <w:szCs w:val="22"/>
        </w:rPr>
      </w:pPr>
    </w:p>
    <w:p w:rsidR="00A6264C" w:rsidRDefault="00A6264C" w:rsidP="007D193E">
      <w:pPr>
        <w:jc w:val="both"/>
        <w:rPr>
          <w:rFonts w:ascii="Calibri" w:hAnsi="Calibri"/>
          <w:sz w:val="22"/>
          <w:szCs w:val="22"/>
        </w:rPr>
      </w:pPr>
    </w:p>
    <w:p w:rsidR="00A6264C" w:rsidRDefault="00A6264C" w:rsidP="007D193E">
      <w:pPr>
        <w:jc w:val="both"/>
        <w:rPr>
          <w:rFonts w:ascii="Calibri" w:hAnsi="Calibri"/>
          <w:sz w:val="22"/>
          <w:szCs w:val="22"/>
        </w:rPr>
      </w:pPr>
    </w:p>
    <w:p w:rsidR="00A6264C" w:rsidRDefault="004779F8" w:rsidP="007D19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Opavě </w:t>
      </w:r>
      <w:proofErr w:type="gramStart"/>
      <w:r>
        <w:rPr>
          <w:rFonts w:ascii="Calibri" w:hAnsi="Calibri"/>
          <w:sz w:val="22"/>
          <w:szCs w:val="22"/>
        </w:rPr>
        <w:t xml:space="preserve">dne </w:t>
      </w:r>
      <w:r w:rsidR="00E235E1">
        <w:rPr>
          <w:rFonts w:ascii="Calibri" w:hAnsi="Calibri"/>
          <w:sz w:val="22"/>
          <w:szCs w:val="22"/>
        </w:rPr>
        <w:t xml:space="preserve"> 1. 9. 2021</w:t>
      </w:r>
      <w:proofErr w:type="gramEnd"/>
    </w:p>
    <w:p w:rsidR="004779F8" w:rsidRDefault="004779F8" w:rsidP="007D193E">
      <w:pPr>
        <w:jc w:val="both"/>
        <w:rPr>
          <w:rFonts w:ascii="Calibri" w:hAnsi="Calibri"/>
          <w:sz w:val="22"/>
          <w:szCs w:val="22"/>
        </w:rPr>
      </w:pPr>
    </w:p>
    <w:p w:rsidR="004779F8" w:rsidRDefault="004779F8" w:rsidP="007D193E">
      <w:pPr>
        <w:jc w:val="both"/>
        <w:rPr>
          <w:rFonts w:ascii="Calibri" w:hAnsi="Calibri"/>
          <w:sz w:val="22"/>
          <w:szCs w:val="22"/>
        </w:rPr>
      </w:pPr>
    </w:p>
    <w:p w:rsidR="004779F8" w:rsidRDefault="004779F8" w:rsidP="007D19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</w:t>
      </w:r>
    </w:p>
    <w:p w:rsidR="004779F8" w:rsidRDefault="004779F8" w:rsidP="007D193E">
      <w:pPr>
        <w:jc w:val="both"/>
        <w:rPr>
          <w:rFonts w:ascii="Calibri" w:hAnsi="Calibri"/>
          <w:sz w:val="22"/>
          <w:szCs w:val="22"/>
        </w:rPr>
      </w:pPr>
    </w:p>
    <w:p w:rsidR="004779F8" w:rsidRPr="00812A4E" w:rsidRDefault="004779F8" w:rsidP="007D193E">
      <w:pPr>
        <w:jc w:val="both"/>
        <w:rPr>
          <w:rFonts w:ascii="Calibri" w:hAnsi="Calibri"/>
          <w:b/>
          <w:sz w:val="22"/>
          <w:szCs w:val="22"/>
        </w:rPr>
      </w:pPr>
      <w:r w:rsidRPr="00812A4E">
        <w:rPr>
          <w:rFonts w:ascii="Calibri" w:hAnsi="Calibri"/>
          <w:b/>
          <w:sz w:val="22"/>
          <w:szCs w:val="22"/>
        </w:rPr>
        <w:t xml:space="preserve">Mgr. Marcela </w:t>
      </w:r>
      <w:proofErr w:type="spellStart"/>
      <w:r w:rsidRPr="00812A4E">
        <w:rPr>
          <w:rFonts w:ascii="Calibri" w:hAnsi="Calibri"/>
          <w:b/>
          <w:sz w:val="22"/>
          <w:szCs w:val="22"/>
        </w:rPr>
        <w:t>Urbišová</w:t>
      </w:r>
      <w:proofErr w:type="spellEnd"/>
      <w:r w:rsidRPr="00812A4E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2863A6">
        <w:rPr>
          <w:rFonts w:ascii="Calibri" w:hAnsi="Calibri"/>
          <w:sz w:val="22"/>
          <w:szCs w:val="22"/>
        </w:rPr>
        <w:t xml:space="preserve">      </w:t>
      </w:r>
      <w:r w:rsidRPr="00812A4E">
        <w:rPr>
          <w:rFonts w:ascii="Calibri" w:hAnsi="Calibri"/>
          <w:b/>
          <w:sz w:val="22"/>
          <w:szCs w:val="22"/>
        </w:rPr>
        <w:t>Mgr. Martin Ruský</w:t>
      </w:r>
    </w:p>
    <w:p w:rsidR="004779F8" w:rsidRDefault="00B7180A" w:rsidP="007D19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4779F8">
        <w:rPr>
          <w:rFonts w:ascii="Calibri" w:hAnsi="Calibri"/>
          <w:sz w:val="22"/>
          <w:szCs w:val="22"/>
        </w:rPr>
        <w:t>vedoucí školní jídelny</w:t>
      </w:r>
      <w:r w:rsidR="004779F8">
        <w:rPr>
          <w:rFonts w:ascii="Calibri" w:hAnsi="Calibri"/>
          <w:sz w:val="22"/>
          <w:szCs w:val="22"/>
        </w:rPr>
        <w:tab/>
      </w:r>
      <w:r w:rsidR="004779F8">
        <w:rPr>
          <w:rFonts w:ascii="Calibri" w:hAnsi="Calibri"/>
          <w:sz w:val="22"/>
          <w:szCs w:val="22"/>
        </w:rPr>
        <w:tab/>
      </w:r>
      <w:r w:rsidR="004779F8">
        <w:rPr>
          <w:rFonts w:ascii="Calibri" w:hAnsi="Calibri"/>
          <w:sz w:val="22"/>
          <w:szCs w:val="22"/>
        </w:rPr>
        <w:tab/>
      </w:r>
      <w:r w:rsidR="004779F8">
        <w:rPr>
          <w:rFonts w:ascii="Calibri" w:hAnsi="Calibri"/>
          <w:sz w:val="22"/>
          <w:szCs w:val="22"/>
        </w:rPr>
        <w:tab/>
      </w:r>
      <w:r w:rsidR="004779F8">
        <w:rPr>
          <w:rFonts w:ascii="Calibri" w:hAnsi="Calibri"/>
          <w:sz w:val="22"/>
          <w:szCs w:val="22"/>
        </w:rPr>
        <w:tab/>
      </w:r>
      <w:r w:rsidR="004779F8">
        <w:rPr>
          <w:rFonts w:ascii="Calibri" w:hAnsi="Calibri"/>
          <w:sz w:val="22"/>
          <w:szCs w:val="22"/>
        </w:rPr>
        <w:tab/>
      </w:r>
      <w:r w:rsidR="004779F8">
        <w:rPr>
          <w:rFonts w:ascii="Calibri" w:hAnsi="Calibri"/>
          <w:sz w:val="22"/>
          <w:szCs w:val="22"/>
        </w:rPr>
        <w:tab/>
      </w:r>
      <w:r w:rsidR="004779F8">
        <w:rPr>
          <w:rFonts w:ascii="Calibri" w:hAnsi="Calibri"/>
          <w:sz w:val="22"/>
          <w:szCs w:val="22"/>
        </w:rPr>
        <w:tab/>
        <w:t>ředitel  SŠHS a VOŠ,</w:t>
      </w:r>
      <w:r w:rsidR="00724781">
        <w:rPr>
          <w:rFonts w:ascii="Calibri" w:hAnsi="Calibri"/>
          <w:sz w:val="22"/>
          <w:szCs w:val="22"/>
        </w:rPr>
        <w:t xml:space="preserve"> </w:t>
      </w:r>
      <w:r w:rsidR="004779F8">
        <w:rPr>
          <w:rFonts w:ascii="Calibri" w:hAnsi="Calibri"/>
          <w:sz w:val="22"/>
          <w:szCs w:val="22"/>
        </w:rPr>
        <w:t>Opava</w:t>
      </w:r>
    </w:p>
    <w:p w:rsidR="00A6264C" w:rsidRDefault="00A6264C" w:rsidP="007D193E">
      <w:pPr>
        <w:jc w:val="both"/>
        <w:rPr>
          <w:rFonts w:ascii="Calibri" w:hAnsi="Calibri"/>
          <w:sz w:val="22"/>
          <w:szCs w:val="22"/>
        </w:rPr>
      </w:pPr>
    </w:p>
    <w:p w:rsidR="00A6264C" w:rsidRDefault="00A6264C" w:rsidP="007D193E">
      <w:pPr>
        <w:jc w:val="both"/>
        <w:rPr>
          <w:rFonts w:ascii="Calibri" w:hAnsi="Calibri"/>
          <w:sz w:val="22"/>
          <w:szCs w:val="22"/>
        </w:rPr>
      </w:pPr>
    </w:p>
    <w:p w:rsidR="00A6264C" w:rsidRDefault="00A6264C" w:rsidP="007D193E">
      <w:pPr>
        <w:jc w:val="both"/>
        <w:rPr>
          <w:rFonts w:ascii="Calibri" w:hAnsi="Calibri"/>
          <w:sz w:val="22"/>
          <w:szCs w:val="22"/>
        </w:rPr>
      </w:pPr>
    </w:p>
    <w:p w:rsidR="00A6264C" w:rsidRDefault="00A6264C" w:rsidP="007D193E">
      <w:pPr>
        <w:jc w:val="both"/>
        <w:rPr>
          <w:rFonts w:ascii="Calibri" w:hAnsi="Calibri"/>
          <w:sz w:val="22"/>
          <w:szCs w:val="22"/>
        </w:rPr>
      </w:pPr>
    </w:p>
    <w:p w:rsidR="00B4019A" w:rsidRPr="00E66501" w:rsidRDefault="00B4019A" w:rsidP="00E07A79">
      <w:pPr>
        <w:tabs>
          <w:tab w:val="left" w:pos="1154"/>
        </w:tabs>
        <w:rPr>
          <w:sz w:val="24"/>
          <w:szCs w:val="24"/>
        </w:rPr>
        <w:sectPr w:rsidR="00B4019A" w:rsidRPr="00E66501" w:rsidSect="00A37710">
          <w:headerReference w:type="default" r:id="rId9"/>
          <w:footerReference w:type="default" r:id="rId10"/>
          <w:endnotePr>
            <w:numFmt w:val="decimal"/>
          </w:endnotePr>
          <w:pgSz w:w="11905" w:h="16837"/>
          <w:pgMar w:top="-1884" w:right="1134" w:bottom="510" w:left="1134" w:header="420" w:footer="1259" w:gutter="0"/>
          <w:cols w:space="708"/>
          <w:noEndnote/>
        </w:sectPr>
      </w:pPr>
    </w:p>
    <w:p w:rsidR="00A37710" w:rsidRPr="00DB5548" w:rsidRDefault="00A37710" w:rsidP="00A37710">
      <w:pPr>
        <w:pStyle w:val="Zkladntext2"/>
        <w:rPr>
          <w:rFonts w:ascii="Arial" w:hAnsi="Arial" w:cs="Arial"/>
          <w:sz w:val="20"/>
        </w:rPr>
      </w:pPr>
    </w:p>
    <w:sectPr w:rsidR="00A37710" w:rsidRPr="00DB5548" w:rsidSect="001E6D8D">
      <w:headerReference w:type="default" r:id="rId11"/>
      <w:endnotePr>
        <w:numFmt w:val="decimal"/>
      </w:endnotePr>
      <w:pgSz w:w="11905" w:h="16837"/>
      <w:pgMar w:top="-1643" w:right="1134" w:bottom="425" w:left="1134" w:header="420" w:footer="446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DF" w:rsidRDefault="006542DF">
      <w:r>
        <w:separator/>
      </w:r>
    </w:p>
  </w:endnote>
  <w:endnote w:type="continuationSeparator" w:id="0">
    <w:p w:rsidR="006542DF" w:rsidRDefault="0065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DE4" w:rsidRPr="00A37710" w:rsidRDefault="00043361" w:rsidP="00DE422B">
    <w:pPr>
      <w:pStyle w:val="Zpat"/>
      <w:tabs>
        <w:tab w:val="clear" w:pos="4536"/>
        <w:tab w:val="clear" w:pos="9072"/>
        <w:tab w:val="left" w:pos="2552"/>
        <w:tab w:val="left" w:pos="6804"/>
      </w:tabs>
      <w:rPr>
        <w:rFonts w:ascii="Calibri" w:hAnsi="Calibri" w:cs="Calibri"/>
        <w:sz w:val="22"/>
      </w:rPr>
    </w:pPr>
    <w:r>
      <w:rPr>
        <w:noProof/>
        <w:sz w:val="24"/>
        <w:szCs w:val="24"/>
        <w:lang w:eastAsia="cs-CZ"/>
      </w:rPr>
      <mc:AlternateContent>
        <mc:Choice Requires="wpg">
          <w:drawing>
            <wp:anchor distT="0" distB="0" distL="114300" distR="114300" simplePos="0" relativeHeight="251674112" behindDoc="1" locked="0" layoutInCell="1" allowOverlap="1">
              <wp:simplePos x="0" y="0"/>
              <wp:positionH relativeFrom="column">
                <wp:posOffset>-27940</wp:posOffset>
              </wp:positionH>
              <wp:positionV relativeFrom="page">
                <wp:posOffset>9740900</wp:posOffset>
              </wp:positionV>
              <wp:extent cx="6151245" cy="627380"/>
              <wp:effectExtent l="0" t="0" r="40005" b="127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1245" cy="627380"/>
                        <a:chOff x="1070896" y="1145678"/>
                        <a:chExt cx="61514" cy="6274"/>
                      </a:xfrm>
                    </wpg:grpSpPr>
                    <wps:wsp>
                      <wps:cNvPr id="15" name="AutoShape 22"/>
                      <wps:cNvCnPr>
                        <a:cxnSpLocks noChangeShapeType="1"/>
                      </wps:cNvCnPr>
                      <wps:spPr bwMode="auto">
                        <a:xfrm flipV="1">
                          <a:off x="1071210" y="1145678"/>
                          <a:ext cx="61200" cy="49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1070896" y="1145850"/>
                          <a:ext cx="34612" cy="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2ECF" w:rsidRPr="00E07A79" w:rsidRDefault="00652ECF" w:rsidP="00E07A79">
                            <w:pPr>
                              <w:widowControl w:val="0"/>
                              <w:spacing w:before="40"/>
                              <w:rPr>
                                <w:rFonts w:ascii="Corbel" w:hAnsi="Corbel"/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 w:rsidRPr="00E07A79">
                              <w:rPr>
                                <w:rFonts w:ascii="Corbel" w:hAnsi="Corbel"/>
                                <w:b/>
                                <w:bCs/>
                                <w:sz w:val="12"/>
                                <w:szCs w:val="14"/>
                              </w:rPr>
                              <w:t>Střední škola hotelnictví a služeb a Vyšší odborná škola, Opava, příspěvková organizace</w:t>
                            </w:r>
                          </w:p>
                          <w:p w:rsidR="00652ECF" w:rsidRPr="00E07A79" w:rsidRDefault="00652ECF" w:rsidP="00E07A79">
                            <w:pPr>
                              <w:widowControl w:val="0"/>
                              <w:spacing w:before="40"/>
                              <w:rPr>
                                <w:rFonts w:ascii="Corbel" w:hAnsi="Corbel"/>
                                <w:b/>
                                <w:sz w:val="12"/>
                                <w:szCs w:val="14"/>
                              </w:rPr>
                            </w:pPr>
                            <w:r w:rsidRPr="00E07A79">
                              <w:rPr>
                                <w:rFonts w:ascii="Corbel" w:hAnsi="Corbel"/>
                                <w:b/>
                                <w:sz w:val="12"/>
                                <w:szCs w:val="14"/>
                              </w:rPr>
                              <w:t xml:space="preserve">Tyršova 867/34, </w:t>
                            </w:r>
                            <w:proofErr w:type="gramStart"/>
                            <w:r w:rsidRPr="00E07A79">
                              <w:rPr>
                                <w:rFonts w:ascii="Corbel" w:hAnsi="Corbel"/>
                                <w:b/>
                                <w:sz w:val="12"/>
                                <w:szCs w:val="14"/>
                              </w:rPr>
                              <w:t>746 95  Opava</w:t>
                            </w:r>
                            <w:proofErr w:type="gramEnd"/>
                          </w:p>
                          <w:p w:rsidR="00652ECF" w:rsidRDefault="00652ECF" w:rsidP="00AA73E2">
                            <w:pPr>
                              <w:widowControl w:val="0"/>
                              <w:spacing w:before="40"/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T  +420 553 711 628   /   E  skola@sshsopava.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cz   /   www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.sshsopava.cz</w:t>
                            </w:r>
                          </w:p>
                          <w:p w:rsidR="00652ECF" w:rsidRDefault="00652ECF" w:rsidP="00AA73E2">
                            <w:pPr>
                              <w:widowControl w:val="0"/>
                              <w:spacing w:before="40" w:line="225" w:lineRule="auto"/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 xml:space="preserve">IČ:  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72547651   /   DIČ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CZ72547651   /   č.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ú.</w:t>
                            </w:r>
                            <w:proofErr w:type="spellEnd"/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 xml:space="preserve">:  KB 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Opava  107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-439710287/0100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4" o:spid="_x0000_s1026" style="position:absolute;margin-left:-2.2pt;margin-top:767pt;width:484.35pt;height:49.4pt;z-index:-251642368;mso-position-vertical-relative:page" coordorigin="10708,11456" coordsize="615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7" type="#_x0000_t32" style="position:absolute;left:10712;top:11456;width:612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P1d8IAAADbAAAADwAAAGRycy9kb3ducmV2LnhtbERP20oDMRB9L/gPYQRfis22qMjatIiw&#10;WJAKrZfncTNuFjeTbTJtt3/fCIJvczjXmS8H36kDxdQGNjCdFKCI62Bbbgy8v1XX96CSIFvsApOB&#10;EyVYLi5GcyxtOPKGDltpVA7hVKIBJ9KXWqfakcc0CT1x5r5D9CgZxkbbiMcc7js9K4o77bHl3OCw&#10;pydH9c927w2MW3x+iTefu6qS2evXh5O17tbGXF0Ojw+ghAb5F/+5VzbPv4XfX/IBenE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P1d8IAAADbAAAADwAAAAAAAAAAAAAA&#10;AAChAgAAZHJzL2Rvd25yZXYueG1sUEsFBgAAAAAEAAQA+QAAAJADAAAAAA==&#10;" strokecolor="silver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left:10708;top:11458;width:347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nIasAA&#10;AADbAAAADwAAAGRycy9kb3ducmV2LnhtbERPTYvCMBC9L/gfwgh7WTR1F1atRhFB8OBla72PzdgW&#10;m0lJYlv/vVlY2Ns83uest4NpREfO15YVzKYJCOLC6ppLBfn5MFmA8AFZY2OZFDzJw3Yzeltjqm3P&#10;P9RloRQxhH2KCqoQ2lRKX1Rk0E9tSxy5m3UGQ4SulNphH8NNIz+T5FsarDk2VNjSvqLinj2MAnRd&#10;tjw1J5vzdX75uOf913G5U+p9POxWIAIN4V/85z7qOH8Ov7/E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nIasAAAADbAAAADwAAAAAAAAAAAAAAAACYAgAAZHJzL2Rvd25y&#10;ZXYueG1sUEsFBgAAAAAEAAQA9QAAAIUDAAAAAA==&#10;" filled="f" fillcolor="#5b9bd5" stroked="f" strokecolor="black [0]" strokeweight="2pt">
                <v:textbox inset="2.88pt,2.88pt,2.88pt,2.88pt">
                  <w:txbxContent>
                    <w:p w:rsidR="00652ECF" w:rsidRPr="00E07A79" w:rsidRDefault="00652ECF" w:rsidP="00E07A79">
                      <w:pPr>
                        <w:widowControl w:val="0"/>
                        <w:spacing w:before="40"/>
                        <w:rPr>
                          <w:rFonts w:ascii="Corbel" w:hAnsi="Corbel"/>
                          <w:b/>
                          <w:bCs/>
                          <w:sz w:val="12"/>
                          <w:szCs w:val="14"/>
                        </w:rPr>
                      </w:pPr>
                      <w:r w:rsidRPr="00E07A79">
                        <w:rPr>
                          <w:rFonts w:ascii="Corbel" w:hAnsi="Corbel"/>
                          <w:b/>
                          <w:bCs/>
                          <w:sz w:val="12"/>
                          <w:szCs w:val="14"/>
                        </w:rPr>
                        <w:t>Střední škola hotelnictví a služeb a Vyšší odborná škola, Opava, příspěvková organizace</w:t>
                      </w:r>
                    </w:p>
                    <w:p w:rsidR="00652ECF" w:rsidRPr="00E07A79" w:rsidRDefault="00652ECF" w:rsidP="00E07A79">
                      <w:pPr>
                        <w:widowControl w:val="0"/>
                        <w:spacing w:before="40"/>
                        <w:rPr>
                          <w:rFonts w:ascii="Corbel" w:hAnsi="Corbel"/>
                          <w:b/>
                          <w:sz w:val="12"/>
                          <w:szCs w:val="14"/>
                        </w:rPr>
                      </w:pPr>
                      <w:r w:rsidRPr="00E07A79">
                        <w:rPr>
                          <w:rFonts w:ascii="Corbel" w:hAnsi="Corbel"/>
                          <w:b/>
                          <w:sz w:val="12"/>
                          <w:szCs w:val="14"/>
                        </w:rPr>
                        <w:t>Tyršova 867/34, 746 95  Opava</w:t>
                      </w:r>
                    </w:p>
                    <w:p w:rsidR="00652ECF" w:rsidRDefault="00652ECF" w:rsidP="00AA73E2">
                      <w:pPr>
                        <w:widowControl w:val="0"/>
                        <w:spacing w:before="40"/>
                        <w:rPr>
                          <w:rFonts w:ascii="Corbel" w:hAnsi="Corbel"/>
                          <w:sz w:val="12"/>
                          <w:szCs w:val="12"/>
                        </w:rPr>
                      </w:pPr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>T  +420 553 711 628   /   E  skola@sshsopava.cz   /   www.sshsopava.cz</w:t>
                      </w:r>
                    </w:p>
                    <w:p w:rsidR="00652ECF" w:rsidRDefault="00652ECF" w:rsidP="00AA73E2">
                      <w:pPr>
                        <w:widowControl w:val="0"/>
                        <w:spacing w:before="40" w:line="225" w:lineRule="auto"/>
                        <w:rPr>
                          <w:rFonts w:ascii="Corbel" w:hAnsi="Corbel"/>
                          <w:sz w:val="12"/>
                          <w:szCs w:val="12"/>
                        </w:rPr>
                      </w:pPr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>IČ:  72547651   /   DIČ: CZ72547651   /   č. ú.:  KB Opava  107-439710287/0100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="00356FFC" w:rsidRPr="00A37710">
      <w:rPr>
        <w:noProof/>
        <w:lang w:eastAsia="cs-CZ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78936</wp:posOffset>
          </wp:positionV>
          <wp:extent cx="1262281" cy="546989"/>
          <wp:effectExtent l="0" t="0" r="0" b="571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281" cy="546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mc:AlternateContent>
        <mc:Choice Requires="wps">
          <w:drawing>
            <wp:anchor distT="36576" distB="36576" distL="36576" distR="36576" simplePos="0" relativeHeight="251665920" behindDoc="0" locked="0" layoutInCell="1" allowOverlap="1">
              <wp:simplePos x="0" y="0"/>
              <wp:positionH relativeFrom="column">
                <wp:posOffset>1127760</wp:posOffset>
              </wp:positionH>
              <wp:positionV relativeFrom="paragraph">
                <wp:posOffset>9829800</wp:posOffset>
              </wp:positionV>
              <wp:extent cx="3461385" cy="499745"/>
              <wp:effectExtent l="0" t="0" r="5715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D3EA1" w:rsidRDefault="000D3EA1" w:rsidP="000D3EA1">
                          <w:pPr>
                            <w:widowControl w:val="0"/>
                            <w:rPr>
                              <w:rFonts w:ascii="Corbel" w:hAnsi="Corbe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bCs/>
                              <w:sz w:val="14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0D3EA1" w:rsidRDefault="000D3EA1" w:rsidP="000D3EA1">
                          <w:pPr>
                            <w:widowControl w:val="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Tyršova 867/34,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746 95  Opava</w:t>
                          </w:r>
                          <w:proofErr w:type="gramEnd"/>
                        </w:p>
                        <w:p w:rsidR="000D3EA1" w:rsidRDefault="000D3EA1" w:rsidP="000D3EA1">
                          <w:pPr>
                            <w:widowControl w:val="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  +420 553 711 628   /   E  skola@sshsopava.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   /   www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.sshsopava.cz</w:t>
                          </w:r>
                        </w:p>
                        <w:p w:rsidR="000D3EA1" w:rsidRDefault="000D3EA1" w:rsidP="000D3EA1">
                          <w:pPr>
                            <w:widowControl w:val="0"/>
                            <w:spacing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72547651   /   DIČ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  č.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ú.</w:t>
                          </w:r>
                          <w:proofErr w:type="spell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 KB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Opava  107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88.8pt;margin-top:774pt;width:272.55pt;height:39.3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" filled="f" fillcolor="#5b9bd5" stroked="f" strokeweight="2pt">
              <v:textbox inset="2.88pt,2.88pt,2.88pt,2.88pt">
                <w:txbxContent>
                  <w:p w:rsidR="000D3EA1" w:rsidRDefault="000D3EA1" w:rsidP="000D3EA1">
                    <w:pPr>
                      <w:widowControl w:val="0"/>
                      <w:rPr>
                        <w:rFonts w:ascii="Corbel" w:hAnsi="Corbe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Corbel" w:hAnsi="Corbel"/>
                        <w:b/>
                        <w:bCs/>
                        <w:sz w:val="14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0D3EA1" w:rsidRDefault="000D3EA1" w:rsidP="000D3EA1">
                    <w:pPr>
                      <w:widowControl w:val="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Tyršova 867/34, 746 95  Opava</w:t>
                    </w:r>
                  </w:p>
                  <w:p w:rsidR="000D3EA1" w:rsidRDefault="000D3EA1" w:rsidP="000D3EA1">
                    <w:pPr>
                      <w:widowControl w:val="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  +420 553 711 628   /   E  skola@sshsopava.cz   /   www.sshsopava.cz</w:t>
                    </w:r>
                  </w:p>
                  <w:p w:rsidR="000D3EA1" w:rsidRDefault="000D3EA1" w:rsidP="000D3EA1">
                    <w:pPr>
                      <w:widowControl w:val="0"/>
                      <w:spacing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IČ:  72547651   /   DIČ: CZ72547651   /   č. ú.:  KB Opava  107-439710287/0100</w:t>
                    </w:r>
                  </w:p>
                </w:txbxContent>
              </v:textbox>
            </v:shape>
          </w:pict>
        </mc:Fallback>
      </mc:AlternateContent>
    </w:r>
    <w:r w:rsidR="00B65BB3" w:rsidRPr="00A37710">
      <w:rPr>
        <w:noProof/>
        <w:sz w:val="24"/>
        <w:szCs w:val="24"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5939790</wp:posOffset>
          </wp:positionH>
          <wp:positionV relativeFrom="paragraph">
            <wp:posOffset>9784715</wp:posOffset>
          </wp:positionV>
          <wp:extent cx="1259840" cy="547370"/>
          <wp:effectExtent l="0" t="0" r="0" b="5080"/>
          <wp:wrapNone/>
          <wp:docPr id="13" name="obrázek 9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360045</wp:posOffset>
              </wp:positionH>
              <wp:positionV relativeFrom="paragraph">
                <wp:posOffset>9729470</wp:posOffset>
              </wp:positionV>
              <wp:extent cx="6840220" cy="5080"/>
              <wp:effectExtent l="0" t="0" r="36830" b="33020"/>
              <wp:wrapNone/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0220" cy="508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3E6812" id="AutoShape 15" o:spid="_x0000_s1026" type="#_x0000_t32" style="position:absolute;margin-left:28.35pt;margin-top:766.1pt;width:538.6pt;height:.4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" strokecolor="silver" strokeweight=".5pt"/>
          </w:pict>
        </mc:Fallback>
      </mc:AlternateContent>
    </w:r>
    <w:r>
      <w:rPr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360045</wp:posOffset>
              </wp:positionH>
              <wp:positionV relativeFrom="paragraph">
                <wp:posOffset>9729470</wp:posOffset>
              </wp:positionV>
              <wp:extent cx="6840220" cy="5080"/>
              <wp:effectExtent l="0" t="0" r="36830" b="3302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0220" cy="508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AE19C4" id="AutoShape 14" o:spid="_x0000_s1026" type="#_x0000_t32" style="position:absolute;margin-left:28.35pt;margin-top:766.1pt;width:538.6pt;height:.4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" strokecolor="silver" strokeweight=".5pt"/>
          </w:pict>
        </mc:Fallback>
      </mc:AlternateContent>
    </w:r>
    <w:r>
      <w:rPr>
        <w:noProof/>
        <w:sz w:val="24"/>
        <w:szCs w:val="24"/>
        <w:lang w:eastAsia="cs-CZ"/>
      </w:rPr>
      <mc:AlternateContent>
        <mc:Choice Requires="wps">
          <w:drawing>
            <wp:anchor distT="36576" distB="36576" distL="36576" distR="36576" simplePos="0" relativeHeight="251663872" behindDoc="0" locked="0" layoutInCell="1" allowOverlap="1">
              <wp:simplePos x="0" y="0"/>
              <wp:positionH relativeFrom="column">
                <wp:posOffset>367030</wp:posOffset>
              </wp:positionH>
              <wp:positionV relativeFrom="paragraph">
                <wp:posOffset>9809480</wp:posOffset>
              </wp:positionV>
              <wp:extent cx="3461385" cy="499745"/>
              <wp:effectExtent l="0" t="0" r="5715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D3EA1" w:rsidRDefault="000D3EA1" w:rsidP="000D3EA1">
                          <w:pPr>
                            <w:widowControl w:val="0"/>
                            <w:rPr>
                              <w:rFonts w:ascii="Corbel" w:hAnsi="Corbe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bCs/>
                              <w:sz w:val="14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0D3EA1" w:rsidRDefault="000D3EA1" w:rsidP="000D3EA1">
                          <w:pPr>
                            <w:widowControl w:val="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Tyršova 867/34,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746 95  Opava</w:t>
                          </w:r>
                          <w:proofErr w:type="gramEnd"/>
                        </w:p>
                        <w:p w:rsidR="000D3EA1" w:rsidRDefault="000D3EA1" w:rsidP="000D3EA1">
                          <w:pPr>
                            <w:widowControl w:val="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  +420 553 711 628   /   E  skola@sshsopava.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   /   www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.sshsopava.cz</w:t>
                          </w:r>
                        </w:p>
                        <w:p w:rsidR="000D3EA1" w:rsidRDefault="000D3EA1" w:rsidP="000D3EA1">
                          <w:pPr>
                            <w:widowControl w:val="0"/>
                            <w:spacing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72547651   /   DIČ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  č.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ú.</w:t>
                          </w:r>
                          <w:proofErr w:type="spell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 KB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Opava  107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28.9pt;margin-top:772.4pt;width:272.55pt;height:39.3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" filled="f" fillcolor="#5b9bd5" stroked="f" strokeweight="2pt">
              <v:textbox inset="2.88pt,2.88pt,2.88pt,2.88pt">
                <w:txbxContent>
                  <w:p w:rsidR="000D3EA1" w:rsidRDefault="000D3EA1" w:rsidP="000D3EA1">
                    <w:pPr>
                      <w:widowControl w:val="0"/>
                      <w:rPr>
                        <w:rFonts w:ascii="Corbel" w:hAnsi="Corbe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Corbel" w:hAnsi="Corbel"/>
                        <w:b/>
                        <w:bCs/>
                        <w:sz w:val="14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0D3EA1" w:rsidRDefault="000D3EA1" w:rsidP="000D3EA1">
                    <w:pPr>
                      <w:widowControl w:val="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Tyršova 867/34, 746 95  Opava</w:t>
                    </w:r>
                  </w:p>
                  <w:p w:rsidR="000D3EA1" w:rsidRDefault="000D3EA1" w:rsidP="000D3EA1">
                    <w:pPr>
                      <w:widowControl w:val="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  +420 553 711 628   /   E  skola@sshsopava.cz   /   www.sshsopava.cz</w:t>
                    </w:r>
                  </w:p>
                  <w:p w:rsidR="000D3EA1" w:rsidRDefault="000D3EA1" w:rsidP="000D3EA1">
                    <w:pPr>
                      <w:widowControl w:val="0"/>
                      <w:spacing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IČ:  72547651   /   DIČ: CZ72547651   /   č. ú.:  KB Opava  107-439710287/0100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DF" w:rsidRDefault="006542DF">
      <w:r>
        <w:separator/>
      </w:r>
    </w:p>
  </w:footnote>
  <w:footnote w:type="continuationSeparator" w:id="0">
    <w:p w:rsidR="006542DF" w:rsidRDefault="00654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1AA" w:rsidRPr="00652ECF" w:rsidRDefault="00356FFC" w:rsidP="00652ECF">
    <w:pPr>
      <w:pStyle w:val="Zhlav"/>
    </w:pPr>
    <w:r>
      <w:rPr>
        <w:noProof/>
        <w:lang w:eastAsia="cs-CZ"/>
      </w:rPr>
      <w:drawing>
        <wp:anchor distT="0" distB="0" distL="114300" distR="114300" simplePos="0" relativeHeight="251675647" behindDoc="0" locked="0" layoutInCell="1" allowOverlap="1">
          <wp:simplePos x="0" y="0"/>
          <wp:positionH relativeFrom="margin">
            <wp:posOffset>-150495</wp:posOffset>
          </wp:positionH>
          <wp:positionV relativeFrom="paragraph">
            <wp:posOffset>202426</wp:posOffset>
          </wp:positionV>
          <wp:extent cx="6346825" cy="606425"/>
          <wp:effectExtent l="0" t="0" r="0" b="3175"/>
          <wp:wrapNone/>
          <wp:docPr id="11" name="Obrázek 11" descr="Kopie (2) - sshsvos_logo_horizonta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Kopie (2) - sshsvos_logo_horizonta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8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307" w:rsidRPr="00A37710" w:rsidRDefault="006E3307" w:rsidP="00A377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93D"/>
    <w:multiLevelType w:val="hybridMultilevel"/>
    <w:tmpl w:val="CB8C684C"/>
    <w:lvl w:ilvl="0" w:tplc="0405000F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C4528"/>
    <w:multiLevelType w:val="hybridMultilevel"/>
    <w:tmpl w:val="9D6EF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ADA"/>
    <w:multiLevelType w:val="hybridMultilevel"/>
    <w:tmpl w:val="C18ED78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110F1D"/>
    <w:multiLevelType w:val="hybridMultilevel"/>
    <w:tmpl w:val="15689F72"/>
    <w:lvl w:ilvl="0" w:tplc="0D106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7578C"/>
    <w:multiLevelType w:val="hybridMultilevel"/>
    <w:tmpl w:val="B292FE8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FF1054"/>
    <w:multiLevelType w:val="hybridMultilevel"/>
    <w:tmpl w:val="38A2E8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C557E5"/>
    <w:multiLevelType w:val="hybridMultilevel"/>
    <w:tmpl w:val="FB769BC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B0F21"/>
    <w:multiLevelType w:val="hybridMultilevel"/>
    <w:tmpl w:val="0D664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22"/>
    <w:rsid w:val="00004E39"/>
    <w:rsid w:val="00010E72"/>
    <w:rsid w:val="000134B9"/>
    <w:rsid w:val="00020153"/>
    <w:rsid w:val="0002313C"/>
    <w:rsid w:val="00037D54"/>
    <w:rsid w:val="00043361"/>
    <w:rsid w:val="00066A7D"/>
    <w:rsid w:val="00076357"/>
    <w:rsid w:val="00084326"/>
    <w:rsid w:val="000856A7"/>
    <w:rsid w:val="00086A78"/>
    <w:rsid w:val="00086BBC"/>
    <w:rsid w:val="00090A40"/>
    <w:rsid w:val="00092845"/>
    <w:rsid w:val="000A79D1"/>
    <w:rsid w:val="000C10E3"/>
    <w:rsid w:val="000D1EB0"/>
    <w:rsid w:val="000D3EA1"/>
    <w:rsid w:val="001009B1"/>
    <w:rsid w:val="00101122"/>
    <w:rsid w:val="001112F8"/>
    <w:rsid w:val="00116F5B"/>
    <w:rsid w:val="0013746C"/>
    <w:rsid w:val="00137ABC"/>
    <w:rsid w:val="00137B9F"/>
    <w:rsid w:val="00146651"/>
    <w:rsid w:val="00151FD2"/>
    <w:rsid w:val="00154F96"/>
    <w:rsid w:val="00157222"/>
    <w:rsid w:val="00167990"/>
    <w:rsid w:val="0017397A"/>
    <w:rsid w:val="0019728D"/>
    <w:rsid w:val="001A111B"/>
    <w:rsid w:val="001B45C0"/>
    <w:rsid w:val="001D709A"/>
    <w:rsid w:val="001E31AA"/>
    <w:rsid w:val="001E3C3D"/>
    <w:rsid w:val="001E6D8D"/>
    <w:rsid w:val="0022047F"/>
    <w:rsid w:val="002329EC"/>
    <w:rsid w:val="00242062"/>
    <w:rsid w:val="002741B3"/>
    <w:rsid w:val="00274EEA"/>
    <w:rsid w:val="002773C2"/>
    <w:rsid w:val="002863A6"/>
    <w:rsid w:val="00294DD5"/>
    <w:rsid w:val="002A0F62"/>
    <w:rsid w:val="002A609F"/>
    <w:rsid w:val="002A7803"/>
    <w:rsid w:val="002B5DA8"/>
    <w:rsid w:val="002C4F91"/>
    <w:rsid w:val="002D1F78"/>
    <w:rsid w:val="002D7593"/>
    <w:rsid w:val="002E1A40"/>
    <w:rsid w:val="002E7AAF"/>
    <w:rsid w:val="002F4B9C"/>
    <w:rsid w:val="002F75E8"/>
    <w:rsid w:val="003245C1"/>
    <w:rsid w:val="0032593D"/>
    <w:rsid w:val="003378DE"/>
    <w:rsid w:val="00340B29"/>
    <w:rsid w:val="003413BC"/>
    <w:rsid w:val="00356FFC"/>
    <w:rsid w:val="003817AE"/>
    <w:rsid w:val="003A2049"/>
    <w:rsid w:val="003A4F9F"/>
    <w:rsid w:val="003B0C05"/>
    <w:rsid w:val="003C37D7"/>
    <w:rsid w:val="003C3FB8"/>
    <w:rsid w:val="003C52FA"/>
    <w:rsid w:val="003C76AF"/>
    <w:rsid w:val="003D1B8E"/>
    <w:rsid w:val="003E163C"/>
    <w:rsid w:val="003E2FA2"/>
    <w:rsid w:val="003E57BC"/>
    <w:rsid w:val="003E74A4"/>
    <w:rsid w:val="003F0446"/>
    <w:rsid w:val="003F3C99"/>
    <w:rsid w:val="003F7BD9"/>
    <w:rsid w:val="00407112"/>
    <w:rsid w:val="00407347"/>
    <w:rsid w:val="00413897"/>
    <w:rsid w:val="00415200"/>
    <w:rsid w:val="004234D3"/>
    <w:rsid w:val="004256B2"/>
    <w:rsid w:val="004336DF"/>
    <w:rsid w:val="00444CFD"/>
    <w:rsid w:val="00445627"/>
    <w:rsid w:val="0044587A"/>
    <w:rsid w:val="00446C28"/>
    <w:rsid w:val="00464F93"/>
    <w:rsid w:val="004717B8"/>
    <w:rsid w:val="00471857"/>
    <w:rsid w:val="004779F8"/>
    <w:rsid w:val="00486BBF"/>
    <w:rsid w:val="004877A4"/>
    <w:rsid w:val="004A18B6"/>
    <w:rsid w:val="004A2735"/>
    <w:rsid w:val="004A3AA9"/>
    <w:rsid w:val="004B5088"/>
    <w:rsid w:val="004B5D6A"/>
    <w:rsid w:val="004C730B"/>
    <w:rsid w:val="004D2D42"/>
    <w:rsid w:val="004F0866"/>
    <w:rsid w:val="004F7B72"/>
    <w:rsid w:val="00500A3A"/>
    <w:rsid w:val="0052273A"/>
    <w:rsid w:val="005244F3"/>
    <w:rsid w:val="00535DB4"/>
    <w:rsid w:val="0054318C"/>
    <w:rsid w:val="00551D77"/>
    <w:rsid w:val="005A5E19"/>
    <w:rsid w:val="005A7083"/>
    <w:rsid w:val="005C5E39"/>
    <w:rsid w:val="005C7374"/>
    <w:rsid w:val="005D2A48"/>
    <w:rsid w:val="005D3E97"/>
    <w:rsid w:val="005D501C"/>
    <w:rsid w:val="005E4EA3"/>
    <w:rsid w:val="005E4F26"/>
    <w:rsid w:val="005F4DE7"/>
    <w:rsid w:val="005F61A3"/>
    <w:rsid w:val="0060432A"/>
    <w:rsid w:val="00616A93"/>
    <w:rsid w:val="00624A3F"/>
    <w:rsid w:val="00631898"/>
    <w:rsid w:val="00635441"/>
    <w:rsid w:val="00637961"/>
    <w:rsid w:val="006437EF"/>
    <w:rsid w:val="0064579C"/>
    <w:rsid w:val="00651328"/>
    <w:rsid w:val="00652ECF"/>
    <w:rsid w:val="006542DF"/>
    <w:rsid w:val="00657599"/>
    <w:rsid w:val="00663E51"/>
    <w:rsid w:val="00675BB3"/>
    <w:rsid w:val="00681BE7"/>
    <w:rsid w:val="00683E5F"/>
    <w:rsid w:val="006A62D4"/>
    <w:rsid w:val="006B5A3D"/>
    <w:rsid w:val="006C5995"/>
    <w:rsid w:val="006D3D3C"/>
    <w:rsid w:val="006D685E"/>
    <w:rsid w:val="006E14A0"/>
    <w:rsid w:val="006E3307"/>
    <w:rsid w:val="006F4F10"/>
    <w:rsid w:val="0071200E"/>
    <w:rsid w:val="00724781"/>
    <w:rsid w:val="0073652A"/>
    <w:rsid w:val="00776FE5"/>
    <w:rsid w:val="00777FD4"/>
    <w:rsid w:val="007A46AB"/>
    <w:rsid w:val="007A4D0C"/>
    <w:rsid w:val="007A515E"/>
    <w:rsid w:val="007C13AC"/>
    <w:rsid w:val="007C29EF"/>
    <w:rsid w:val="007D1903"/>
    <w:rsid w:val="007D193E"/>
    <w:rsid w:val="007D62E4"/>
    <w:rsid w:val="007E17B6"/>
    <w:rsid w:val="007E181C"/>
    <w:rsid w:val="007E609F"/>
    <w:rsid w:val="007E6269"/>
    <w:rsid w:val="007F5E02"/>
    <w:rsid w:val="00802A8B"/>
    <w:rsid w:val="008079D2"/>
    <w:rsid w:val="00812A4E"/>
    <w:rsid w:val="008139E6"/>
    <w:rsid w:val="00826908"/>
    <w:rsid w:val="00845688"/>
    <w:rsid w:val="008467D3"/>
    <w:rsid w:val="00846EF7"/>
    <w:rsid w:val="00850E09"/>
    <w:rsid w:val="008532C6"/>
    <w:rsid w:val="008609FA"/>
    <w:rsid w:val="00864083"/>
    <w:rsid w:val="00873BCD"/>
    <w:rsid w:val="00886C38"/>
    <w:rsid w:val="00897887"/>
    <w:rsid w:val="008A2C96"/>
    <w:rsid w:val="008C03F9"/>
    <w:rsid w:val="008C6492"/>
    <w:rsid w:val="008D2059"/>
    <w:rsid w:val="008E1BEB"/>
    <w:rsid w:val="008E722C"/>
    <w:rsid w:val="00920067"/>
    <w:rsid w:val="009212DA"/>
    <w:rsid w:val="009277A0"/>
    <w:rsid w:val="00931C02"/>
    <w:rsid w:val="00937214"/>
    <w:rsid w:val="009567DA"/>
    <w:rsid w:val="0097390C"/>
    <w:rsid w:val="0098222C"/>
    <w:rsid w:val="00986E89"/>
    <w:rsid w:val="0099592B"/>
    <w:rsid w:val="00996474"/>
    <w:rsid w:val="009B15D8"/>
    <w:rsid w:val="009B224C"/>
    <w:rsid w:val="009C615C"/>
    <w:rsid w:val="009D4877"/>
    <w:rsid w:val="009F715C"/>
    <w:rsid w:val="00A02D3B"/>
    <w:rsid w:val="00A03845"/>
    <w:rsid w:val="00A1074A"/>
    <w:rsid w:val="00A1262F"/>
    <w:rsid w:val="00A1636B"/>
    <w:rsid w:val="00A16F4D"/>
    <w:rsid w:val="00A37710"/>
    <w:rsid w:val="00A41DE4"/>
    <w:rsid w:val="00A53F30"/>
    <w:rsid w:val="00A5799E"/>
    <w:rsid w:val="00A6264C"/>
    <w:rsid w:val="00A654B2"/>
    <w:rsid w:val="00A67770"/>
    <w:rsid w:val="00A7383D"/>
    <w:rsid w:val="00A762EE"/>
    <w:rsid w:val="00A81E62"/>
    <w:rsid w:val="00A90CC1"/>
    <w:rsid w:val="00A94BC0"/>
    <w:rsid w:val="00A95322"/>
    <w:rsid w:val="00AA0005"/>
    <w:rsid w:val="00AA2EB1"/>
    <w:rsid w:val="00AA73E2"/>
    <w:rsid w:val="00AB38CF"/>
    <w:rsid w:val="00AC307B"/>
    <w:rsid w:val="00AC3548"/>
    <w:rsid w:val="00AC6507"/>
    <w:rsid w:val="00AE3F52"/>
    <w:rsid w:val="00B214E1"/>
    <w:rsid w:val="00B2639F"/>
    <w:rsid w:val="00B30AA0"/>
    <w:rsid w:val="00B320FF"/>
    <w:rsid w:val="00B353DD"/>
    <w:rsid w:val="00B4019A"/>
    <w:rsid w:val="00B5011F"/>
    <w:rsid w:val="00B50851"/>
    <w:rsid w:val="00B561A9"/>
    <w:rsid w:val="00B56F6B"/>
    <w:rsid w:val="00B64515"/>
    <w:rsid w:val="00B65BB3"/>
    <w:rsid w:val="00B665BC"/>
    <w:rsid w:val="00B7180A"/>
    <w:rsid w:val="00B72FF7"/>
    <w:rsid w:val="00B805C1"/>
    <w:rsid w:val="00B93864"/>
    <w:rsid w:val="00B9676A"/>
    <w:rsid w:val="00BA1A48"/>
    <w:rsid w:val="00BA3D5E"/>
    <w:rsid w:val="00BC69F6"/>
    <w:rsid w:val="00BD19FA"/>
    <w:rsid w:val="00BE4E86"/>
    <w:rsid w:val="00BE5BFC"/>
    <w:rsid w:val="00C21F22"/>
    <w:rsid w:val="00C233F6"/>
    <w:rsid w:val="00C57BA7"/>
    <w:rsid w:val="00C67A6D"/>
    <w:rsid w:val="00CD3830"/>
    <w:rsid w:val="00CD59C4"/>
    <w:rsid w:val="00CD6BCC"/>
    <w:rsid w:val="00CE4506"/>
    <w:rsid w:val="00CF0FC5"/>
    <w:rsid w:val="00CF1ED4"/>
    <w:rsid w:val="00CF2B52"/>
    <w:rsid w:val="00CF7B15"/>
    <w:rsid w:val="00D0011A"/>
    <w:rsid w:val="00D031FC"/>
    <w:rsid w:val="00D035AB"/>
    <w:rsid w:val="00D04A1B"/>
    <w:rsid w:val="00D22BBC"/>
    <w:rsid w:val="00D319F3"/>
    <w:rsid w:val="00D328C0"/>
    <w:rsid w:val="00D352E3"/>
    <w:rsid w:val="00D3758F"/>
    <w:rsid w:val="00D50655"/>
    <w:rsid w:val="00D50CB2"/>
    <w:rsid w:val="00D66FA7"/>
    <w:rsid w:val="00D67027"/>
    <w:rsid w:val="00D83ACA"/>
    <w:rsid w:val="00D83C70"/>
    <w:rsid w:val="00DA6BC5"/>
    <w:rsid w:val="00DB5548"/>
    <w:rsid w:val="00DD1A56"/>
    <w:rsid w:val="00DE0152"/>
    <w:rsid w:val="00DE422B"/>
    <w:rsid w:val="00DF0377"/>
    <w:rsid w:val="00DF5E6C"/>
    <w:rsid w:val="00DF716F"/>
    <w:rsid w:val="00E06DF6"/>
    <w:rsid w:val="00E07A79"/>
    <w:rsid w:val="00E07A7A"/>
    <w:rsid w:val="00E1370E"/>
    <w:rsid w:val="00E22EA9"/>
    <w:rsid w:val="00E235E1"/>
    <w:rsid w:val="00E325C1"/>
    <w:rsid w:val="00E32E32"/>
    <w:rsid w:val="00E34960"/>
    <w:rsid w:val="00E63728"/>
    <w:rsid w:val="00E66501"/>
    <w:rsid w:val="00E73722"/>
    <w:rsid w:val="00E7729F"/>
    <w:rsid w:val="00E81687"/>
    <w:rsid w:val="00EB00A8"/>
    <w:rsid w:val="00EB2597"/>
    <w:rsid w:val="00ED2DFE"/>
    <w:rsid w:val="00EF449A"/>
    <w:rsid w:val="00F04856"/>
    <w:rsid w:val="00F216B5"/>
    <w:rsid w:val="00F25F49"/>
    <w:rsid w:val="00F32B46"/>
    <w:rsid w:val="00F346C5"/>
    <w:rsid w:val="00F37F8D"/>
    <w:rsid w:val="00F40B82"/>
    <w:rsid w:val="00F43D2D"/>
    <w:rsid w:val="00F46F03"/>
    <w:rsid w:val="00F557FD"/>
    <w:rsid w:val="00F61BE2"/>
    <w:rsid w:val="00F665C5"/>
    <w:rsid w:val="00F92DDF"/>
    <w:rsid w:val="00F94107"/>
    <w:rsid w:val="00F970B8"/>
    <w:rsid w:val="00FA302E"/>
    <w:rsid w:val="00FA370B"/>
    <w:rsid w:val="00FB4F65"/>
    <w:rsid w:val="00FC2652"/>
    <w:rsid w:val="00FC2E97"/>
    <w:rsid w:val="00FC618C"/>
    <w:rsid w:val="00FD0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A2E18A-E39D-40B4-B914-BE5BD1F5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93E"/>
    <w:rPr>
      <w:lang w:eastAsia="en-US"/>
    </w:rPr>
  </w:style>
  <w:style w:type="paragraph" w:styleId="Nadpis1">
    <w:name w:val="heading 1"/>
    <w:basedOn w:val="Normln"/>
    <w:next w:val="Normln"/>
    <w:qFormat/>
    <w:rsid w:val="00066A7D"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rsid w:val="00066A7D"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rsid w:val="00066A7D"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066A7D"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066A7D"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66A7D"/>
    <w:pPr>
      <w:keepNext/>
      <w:tabs>
        <w:tab w:val="left" w:pos="2977"/>
      </w:tabs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066A7D"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rsid w:val="00066A7D"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rsid w:val="00066A7D"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066A7D"/>
  </w:style>
  <w:style w:type="paragraph" w:styleId="Zkladntext">
    <w:name w:val="Body Text"/>
    <w:basedOn w:val="Normln"/>
    <w:rsid w:val="00066A7D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rsid w:val="00066A7D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rsid w:val="00066A7D"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titul">
    <w:name w:val="Subtitle"/>
    <w:basedOn w:val="Normln"/>
    <w:qFormat/>
    <w:rsid w:val="00066A7D"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uiPriority w:val="99"/>
    <w:rsid w:val="00066A7D"/>
    <w:rPr>
      <w:color w:val="0000FF"/>
      <w:u w:val="single"/>
    </w:rPr>
  </w:style>
  <w:style w:type="character" w:styleId="Sledovanodkaz">
    <w:name w:val="FollowedHyperlink"/>
    <w:rsid w:val="00066A7D"/>
    <w:rPr>
      <w:color w:val="800080"/>
      <w:u w:val="single"/>
    </w:rPr>
  </w:style>
  <w:style w:type="paragraph" w:styleId="Textbubliny">
    <w:name w:val="Balloon Text"/>
    <w:basedOn w:val="Normln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7D193E"/>
    <w:pPr>
      <w:ind w:left="720"/>
      <w:contextualSpacing/>
    </w:pPr>
  </w:style>
  <w:style w:type="paragraph" w:customStyle="1" w:styleId="DefinitionTerm">
    <w:name w:val="Definition Term"/>
    <w:basedOn w:val="Normln"/>
    <w:next w:val="Normln"/>
    <w:uiPriority w:val="99"/>
    <w:rsid w:val="007D193E"/>
    <w:pPr>
      <w:widowControl w:val="0"/>
      <w:overflowPunct w:val="0"/>
      <w:autoSpaceDE w:val="0"/>
      <w:autoSpaceDN w:val="0"/>
      <w:adjustRightInd w:val="0"/>
    </w:pPr>
    <w:rPr>
      <w:sz w:val="24"/>
      <w:lang w:eastAsia="cs-CZ"/>
    </w:rPr>
  </w:style>
  <w:style w:type="character" w:customStyle="1" w:styleId="NzevChar">
    <w:name w:val="Název Char"/>
    <w:basedOn w:val="Standardnpsmoodstavce"/>
    <w:link w:val="Nzev"/>
    <w:rsid w:val="001009B1"/>
    <w:rPr>
      <w:caps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hsopava.cz/strav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hlavi&#269;ky%20&#353;koly\Hlavi&#269;ka%20nov&#225;%20&#268;B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5A434-0AA7-4042-AFEE-88DFF723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nová ČB 2015</Template>
  <TotalTime>13</TotalTime>
  <Pages>5</Pages>
  <Words>1318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HŠ Opava</Company>
  <LinksUpToDate>false</LinksUpToDate>
  <CharactersWithSpaces>9082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Uživatel systému Windows</cp:lastModifiedBy>
  <cp:revision>13</cp:revision>
  <cp:lastPrinted>2017-03-20T14:40:00Z</cp:lastPrinted>
  <dcterms:created xsi:type="dcterms:W3CDTF">2021-10-01T07:08:00Z</dcterms:created>
  <dcterms:modified xsi:type="dcterms:W3CDTF">2021-10-01T08:23:00Z</dcterms:modified>
</cp:coreProperties>
</file>