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472" w:rsidRDefault="00634472" w:rsidP="00CE6888">
      <w:pPr>
        <w:pStyle w:val="Nzev"/>
        <w:spacing w:line="276" w:lineRule="auto"/>
        <w:rPr>
          <w:rFonts w:asciiTheme="minorHAnsi" w:hAnsiTheme="minorHAnsi" w:cstheme="minorHAnsi"/>
          <w:b/>
          <w:sz w:val="28"/>
          <w:szCs w:val="22"/>
        </w:rPr>
      </w:pPr>
    </w:p>
    <w:p w:rsidR="00CE6888" w:rsidRPr="00CE6888" w:rsidRDefault="00CE6888" w:rsidP="00634472">
      <w:pPr>
        <w:pStyle w:val="Nzev"/>
        <w:spacing w:line="276" w:lineRule="auto"/>
        <w:rPr>
          <w:rFonts w:asciiTheme="minorHAnsi" w:hAnsiTheme="minorHAnsi" w:cstheme="minorHAnsi"/>
          <w:b/>
          <w:sz w:val="28"/>
          <w:szCs w:val="22"/>
        </w:rPr>
      </w:pPr>
      <w:r w:rsidRPr="00CE6888">
        <w:rPr>
          <w:rFonts w:asciiTheme="minorHAnsi" w:hAnsiTheme="minorHAnsi" w:cstheme="minorHAnsi"/>
          <w:b/>
          <w:sz w:val="28"/>
          <w:szCs w:val="22"/>
        </w:rPr>
        <w:t>Vnitřní řád školní jídelny</w:t>
      </w:r>
    </w:p>
    <w:p w:rsidR="00CE6888" w:rsidRPr="00CE6888" w:rsidRDefault="00CE6888" w:rsidP="00634472">
      <w:pPr>
        <w:pStyle w:val="Nzev"/>
        <w:spacing w:line="276" w:lineRule="auto"/>
        <w:rPr>
          <w:rFonts w:asciiTheme="minorHAnsi" w:hAnsiTheme="minorHAnsi" w:cstheme="minorHAnsi"/>
          <w:caps w:val="0"/>
          <w:sz w:val="22"/>
          <w:szCs w:val="22"/>
        </w:rPr>
      </w:pPr>
      <w:r w:rsidRPr="00CE6888">
        <w:rPr>
          <w:rFonts w:asciiTheme="minorHAnsi" w:hAnsiTheme="minorHAnsi" w:cstheme="minorHAnsi"/>
          <w:caps w:val="0"/>
          <w:sz w:val="22"/>
          <w:szCs w:val="22"/>
        </w:rPr>
        <w:t>Školní jídelna domova mládeže Alšova 24 – 28, 746 01 Opava</w:t>
      </w:r>
    </w:p>
    <w:p w:rsidR="00CE6888" w:rsidRPr="001100CE" w:rsidRDefault="00CE6888" w:rsidP="00634472">
      <w:pPr>
        <w:pStyle w:val="Nzev"/>
        <w:spacing w:line="276" w:lineRule="auto"/>
        <w:rPr>
          <w:rFonts w:asciiTheme="minorHAnsi" w:hAnsiTheme="minorHAnsi" w:cstheme="minorHAnsi"/>
          <w:sz w:val="22"/>
          <w:szCs w:val="40"/>
        </w:rPr>
      </w:pPr>
    </w:p>
    <w:p w:rsidR="00CE6888" w:rsidRPr="00CE6888" w:rsidRDefault="00CE6888" w:rsidP="00634472">
      <w:pPr>
        <w:pStyle w:val="Nzev"/>
        <w:spacing w:line="276" w:lineRule="auto"/>
        <w:jc w:val="both"/>
        <w:rPr>
          <w:rFonts w:asciiTheme="minorHAnsi" w:hAnsiTheme="minorHAnsi" w:cstheme="minorHAnsi"/>
          <w:caps w:val="0"/>
          <w:sz w:val="22"/>
          <w:szCs w:val="22"/>
        </w:rPr>
      </w:pPr>
      <w:r w:rsidRPr="00CE6888">
        <w:rPr>
          <w:rFonts w:asciiTheme="minorHAnsi" w:hAnsiTheme="minorHAnsi" w:cstheme="minorHAnsi"/>
          <w:caps w:val="0"/>
          <w:sz w:val="22"/>
          <w:szCs w:val="22"/>
        </w:rPr>
        <w:t xml:space="preserve">Vnitřní řád školní jídelny se řídí zákonem č. 561/2004 Sb., o předškolním, základním, středním, vyšším odborném a jiném vzdělávání (školský zákon), v platném znění, vyhláškou č. 84/2005 Sb., o nákladech </w:t>
      </w:r>
      <w:r w:rsidRPr="00CE6888">
        <w:rPr>
          <w:rFonts w:asciiTheme="minorHAnsi" w:hAnsiTheme="minorHAnsi" w:cstheme="minorHAnsi"/>
          <w:caps w:val="0"/>
          <w:sz w:val="22"/>
          <w:szCs w:val="22"/>
        </w:rPr>
        <w:br/>
        <w:t>na závodní stravování a jejich úhradě v příspěvkových organizacích zřízených územními samosprávnými celky, v platném znění, vyhláškou 107/2005 Sb., o školním stravování, v platném znění a dalšími obecně platnými předpisy, vnitřními předpisy školy. Školní jídelna neposkytuje dietní jídla.</w:t>
      </w:r>
    </w:p>
    <w:p w:rsidR="00CE6888" w:rsidRPr="00CE6888" w:rsidRDefault="00CE6888" w:rsidP="00634472">
      <w:pPr>
        <w:pStyle w:val="Nzev"/>
        <w:spacing w:line="276" w:lineRule="auto"/>
        <w:jc w:val="both"/>
        <w:rPr>
          <w:rFonts w:asciiTheme="minorHAnsi" w:hAnsiTheme="minorHAnsi" w:cstheme="minorHAnsi"/>
          <w:i/>
          <w:iCs/>
          <w:sz w:val="22"/>
          <w:szCs w:val="22"/>
        </w:rPr>
      </w:pPr>
    </w:p>
    <w:p w:rsidR="00CE6888" w:rsidRPr="00CE6888" w:rsidRDefault="00CE6888" w:rsidP="00634472">
      <w:pPr>
        <w:pStyle w:val="Nadpis1"/>
        <w:numPr>
          <w:ilvl w:val="0"/>
          <w:numId w:val="28"/>
        </w:numPr>
        <w:spacing w:line="276" w:lineRule="auto"/>
        <w:rPr>
          <w:rFonts w:asciiTheme="minorHAnsi" w:hAnsiTheme="minorHAnsi" w:cstheme="minorHAnsi"/>
          <w:szCs w:val="22"/>
        </w:rPr>
      </w:pPr>
      <w:r w:rsidRPr="00CE6888">
        <w:rPr>
          <w:rFonts w:asciiTheme="minorHAnsi" w:hAnsiTheme="minorHAnsi" w:cstheme="minorHAnsi"/>
          <w:szCs w:val="22"/>
        </w:rPr>
        <w:t>Údaje o školní jídelně, organizace provozu</w:t>
      </w:r>
    </w:p>
    <w:p w:rsidR="00CE6888" w:rsidRPr="00CE6888" w:rsidRDefault="00CE6888" w:rsidP="00634472">
      <w:pPr>
        <w:spacing w:line="276" w:lineRule="auto"/>
        <w:jc w:val="both"/>
        <w:rPr>
          <w:rFonts w:asciiTheme="minorHAnsi" w:hAnsiTheme="minorHAnsi" w:cstheme="minorHAnsi"/>
          <w:b/>
          <w:sz w:val="22"/>
          <w:szCs w:val="22"/>
        </w:rPr>
      </w:pPr>
    </w:p>
    <w:p w:rsidR="00CE6888" w:rsidRDefault="00CE6888" w:rsidP="00634472">
      <w:pPr>
        <w:spacing w:line="276" w:lineRule="auto"/>
        <w:ind w:left="2160" w:hanging="2160"/>
        <w:jc w:val="both"/>
        <w:rPr>
          <w:rFonts w:asciiTheme="minorHAnsi" w:hAnsiTheme="minorHAnsi" w:cstheme="minorHAnsi"/>
          <w:b/>
          <w:sz w:val="22"/>
          <w:szCs w:val="22"/>
        </w:rPr>
      </w:pPr>
      <w:r w:rsidRPr="00CE6888">
        <w:rPr>
          <w:rFonts w:asciiTheme="minorHAnsi" w:hAnsiTheme="minorHAnsi" w:cstheme="minorHAnsi"/>
          <w:b/>
          <w:sz w:val="22"/>
          <w:szCs w:val="22"/>
        </w:rPr>
        <w:t>Sídlo školní jídelny:</w:t>
      </w:r>
      <w:r>
        <w:rPr>
          <w:rFonts w:asciiTheme="minorHAnsi" w:hAnsiTheme="minorHAnsi" w:cstheme="minorHAnsi"/>
          <w:b/>
          <w:sz w:val="22"/>
          <w:szCs w:val="22"/>
        </w:rPr>
        <w:t xml:space="preserve"> </w:t>
      </w:r>
      <w:r>
        <w:rPr>
          <w:rFonts w:asciiTheme="minorHAnsi" w:hAnsiTheme="minorHAnsi" w:cstheme="minorHAnsi"/>
          <w:b/>
          <w:sz w:val="22"/>
          <w:szCs w:val="22"/>
        </w:rPr>
        <w:tab/>
      </w:r>
      <w:r w:rsidRPr="00CE6888">
        <w:rPr>
          <w:rFonts w:asciiTheme="minorHAnsi" w:hAnsiTheme="minorHAnsi" w:cstheme="minorHAnsi"/>
          <w:bCs/>
          <w:sz w:val="22"/>
          <w:szCs w:val="22"/>
        </w:rPr>
        <w:t>Střední škola hotelnictví a služeb a Vyšší odborná škola, Opava, příspěvková organizace</w:t>
      </w:r>
    </w:p>
    <w:p w:rsidR="00CE6888" w:rsidRPr="00CE6888" w:rsidRDefault="00CE6888" w:rsidP="00634472">
      <w:pPr>
        <w:spacing w:line="276" w:lineRule="auto"/>
        <w:ind w:left="1440" w:firstLine="720"/>
        <w:jc w:val="both"/>
        <w:rPr>
          <w:rFonts w:asciiTheme="minorHAnsi" w:hAnsiTheme="minorHAnsi" w:cstheme="minorHAnsi"/>
          <w:b/>
          <w:sz w:val="22"/>
          <w:szCs w:val="22"/>
        </w:rPr>
      </w:pPr>
      <w:r w:rsidRPr="00CE6888">
        <w:rPr>
          <w:rFonts w:asciiTheme="minorHAnsi" w:hAnsiTheme="minorHAnsi" w:cstheme="minorHAnsi"/>
          <w:sz w:val="22"/>
          <w:szCs w:val="22"/>
        </w:rPr>
        <w:t>Tyršova 867/34, 746 95  Opava</w:t>
      </w:r>
    </w:p>
    <w:p w:rsidR="00CE6888" w:rsidRPr="00CE6888" w:rsidRDefault="00CE6888" w:rsidP="00634472">
      <w:pPr>
        <w:spacing w:line="276" w:lineRule="auto"/>
        <w:jc w:val="both"/>
        <w:rPr>
          <w:rFonts w:asciiTheme="minorHAnsi" w:hAnsiTheme="minorHAnsi" w:cstheme="minorHAnsi"/>
          <w:sz w:val="22"/>
          <w:szCs w:val="22"/>
        </w:rPr>
      </w:pPr>
      <w:r w:rsidRPr="00CE6888">
        <w:rPr>
          <w:rFonts w:asciiTheme="minorHAnsi" w:hAnsiTheme="minorHAnsi" w:cstheme="minorHAnsi"/>
          <w:b/>
          <w:sz w:val="22"/>
          <w:szCs w:val="22"/>
        </w:rPr>
        <w:t>IČO:</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CE6888">
        <w:rPr>
          <w:rFonts w:asciiTheme="minorHAnsi" w:hAnsiTheme="minorHAnsi" w:cstheme="minorHAnsi"/>
          <w:caps/>
          <w:kern w:val="20"/>
          <w:sz w:val="22"/>
          <w:szCs w:val="22"/>
        </w:rPr>
        <w:t>72547651</w:t>
      </w:r>
    </w:p>
    <w:p w:rsidR="00CE6888" w:rsidRPr="00CE6888" w:rsidRDefault="00CE6888" w:rsidP="00634472">
      <w:pPr>
        <w:spacing w:line="276" w:lineRule="auto"/>
        <w:jc w:val="both"/>
        <w:rPr>
          <w:rFonts w:asciiTheme="minorHAnsi" w:hAnsiTheme="minorHAnsi" w:cstheme="minorHAnsi"/>
          <w:sz w:val="22"/>
          <w:szCs w:val="22"/>
        </w:rPr>
      </w:pPr>
      <w:r w:rsidRPr="00CE6888">
        <w:rPr>
          <w:rFonts w:asciiTheme="minorHAnsi" w:hAnsiTheme="minorHAnsi" w:cstheme="minorHAnsi"/>
          <w:b/>
          <w:sz w:val="22"/>
          <w:szCs w:val="22"/>
        </w:rPr>
        <w:t xml:space="preserve">Ředitel školy: </w:t>
      </w:r>
      <w:r>
        <w:rPr>
          <w:rFonts w:asciiTheme="minorHAnsi" w:hAnsiTheme="minorHAnsi" w:cstheme="minorHAnsi"/>
          <w:b/>
          <w:sz w:val="22"/>
          <w:szCs w:val="22"/>
        </w:rPr>
        <w:tab/>
      </w:r>
      <w:r>
        <w:rPr>
          <w:rFonts w:asciiTheme="minorHAnsi" w:hAnsiTheme="minorHAnsi" w:cstheme="minorHAnsi"/>
          <w:b/>
          <w:sz w:val="22"/>
          <w:szCs w:val="22"/>
        </w:rPr>
        <w:tab/>
      </w:r>
      <w:r w:rsidRPr="00CE6888">
        <w:rPr>
          <w:rFonts w:asciiTheme="minorHAnsi" w:hAnsiTheme="minorHAnsi" w:cstheme="minorHAnsi"/>
          <w:sz w:val="22"/>
          <w:szCs w:val="22"/>
        </w:rPr>
        <w:t>Mgr. Martin Ruský</w:t>
      </w:r>
    </w:p>
    <w:p w:rsidR="00CE6888" w:rsidRDefault="00CE6888" w:rsidP="00634472">
      <w:pPr>
        <w:spacing w:line="276" w:lineRule="auto"/>
        <w:jc w:val="both"/>
        <w:rPr>
          <w:rFonts w:asciiTheme="minorHAnsi" w:hAnsiTheme="minorHAnsi" w:cstheme="minorHAnsi"/>
          <w:color w:val="000000"/>
          <w:sz w:val="22"/>
          <w:szCs w:val="22"/>
          <w:shd w:val="clear" w:color="auto" w:fill="FFFFFF"/>
        </w:rPr>
      </w:pPr>
      <w:r w:rsidRPr="00CE6888">
        <w:rPr>
          <w:rFonts w:asciiTheme="minorHAnsi" w:hAnsiTheme="minorHAnsi" w:cstheme="minorHAnsi"/>
          <w:b/>
          <w:sz w:val="22"/>
          <w:szCs w:val="22"/>
        </w:rPr>
        <w:t>Telefon:</w:t>
      </w:r>
      <w:r>
        <w:rPr>
          <w:rFonts w:asciiTheme="minorHAnsi" w:hAnsiTheme="minorHAnsi" w:cstheme="minorHAnsi"/>
          <w:b/>
          <w:sz w:val="22"/>
          <w:szCs w:val="22"/>
        </w:rPr>
        <w:tab/>
      </w:r>
      <w:r>
        <w:rPr>
          <w:rFonts w:asciiTheme="minorHAnsi" w:hAnsiTheme="minorHAnsi" w:cstheme="minorHAnsi"/>
          <w:b/>
          <w:sz w:val="22"/>
          <w:szCs w:val="22"/>
        </w:rPr>
        <w:tab/>
      </w:r>
      <w:r w:rsidRPr="00CE6888">
        <w:rPr>
          <w:rFonts w:asciiTheme="minorHAnsi" w:hAnsiTheme="minorHAnsi" w:cstheme="minorHAnsi"/>
          <w:color w:val="000000"/>
          <w:sz w:val="22"/>
          <w:szCs w:val="22"/>
          <w:shd w:val="clear" w:color="auto" w:fill="FFFFFF"/>
        </w:rPr>
        <w:t>553 711</w:t>
      </w:r>
      <w:r>
        <w:rPr>
          <w:rFonts w:asciiTheme="minorHAnsi" w:hAnsiTheme="minorHAnsi" w:cstheme="minorHAnsi"/>
          <w:color w:val="000000"/>
          <w:sz w:val="22"/>
          <w:szCs w:val="22"/>
          <w:shd w:val="clear" w:color="auto" w:fill="FFFFFF"/>
        </w:rPr>
        <w:t> </w:t>
      </w:r>
      <w:r w:rsidRPr="00CE6888">
        <w:rPr>
          <w:rFonts w:asciiTheme="minorHAnsi" w:hAnsiTheme="minorHAnsi" w:cstheme="minorHAnsi"/>
          <w:color w:val="000000"/>
          <w:sz w:val="22"/>
          <w:szCs w:val="22"/>
          <w:shd w:val="clear" w:color="auto" w:fill="FFFFFF"/>
        </w:rPr>
        <w:t xml:space="preserve">628 </w:t>
      </w:r>
    </w:p>
    <w:p w:rsidR="00CE6888" w:rsidRPr="00CE6888" w:rsidRDefault="00CE6888" w:rsidP="00634472">
      <w:pPr>
        <w:spacing w:line="276" w:lineRule="auto"/>
        <w:jc w:val="both"/>
        <w:rPr>
          <w:rFonts w:asciiTheme="minorHAnsi" w:hAnsiTheme="minorHAnsi" w:cstheme="minorHAnsi"/>
          <w:sz w:val="22"/>
          <w:szCs w:val="22"/>
        </w:rPr>
      </w:pPr>
      <w:r w:rsidRPr="00CE6888">
        <w:rPr>
          <w:rFonts w:asciiTheme="minorHAnsi" w:hAnsiTheme="minorHAnsi" w:cstheme="minorHAnsi"/>
          <w:b/>
          <w:color w:val="000000"/>
          <w:sz w:val="22"/>
          <w:szCs w:val="22"/>
          <w:shd w:val="clear" w:color="auto" w:fill="FFFFFF"/>
        </w:rPr>
        <w:t>Mobil:</w:t>
      </w:r>
      <w:r>
        <w:rPr>
          <w:rFonts w:asciiTheme="minorHAnsi" w:hAnsiTheme="minorHAnsi" w:cstheme="minorHAnsi"/>
          <w:b/>
          <w:color w:val="000000"/>
          <w:sz w:val="22"/>
          <w:szCs w:val="22"/>
          <w:shd w:val="clear" w:color="auto" w:fill="FFFFFF"/>
        </w:rPr>
        <w:tab/>
      </w:r>
      <w:r>
        <w:rPr>
          <w:rFonts w:asciiTheme="minorHAnsi" w:hAnsiTheme="minorHAnsi" w:cstheme="minorHAnsi"/>
          <w:b/>
          <w:color w:val="000000"/>
          <w:sz w:val="22"/>
          <w:szCs w:val="22"/>
          <w:shd w:val="clear" w:color="auto" w:fill="FFFFFF"/>
        </w:rPr>
        <w:tab/>
      </w:r>
      <w:r>
        <w:rPr>
          <w:rFonts w:asciiTheme="minorHAnsi" w:hAnsiTheme="minorHAnsi" w:cstheme="minorHAnsi"/>
          <w:b/>
          <w:color w:val="000000"/>
          <w:sz w:val="22"/>
          <w:szCs w:val="22"/>
          <w:shd w:val="clear" w:color="auto" w:fill="FFFFFF"/>
        </w:rPr>
        <w:tab/>
      </w:r>
      <w:r w:rsidRPr="00CE6888">
        <w:rPr>
          <w:rFonts w:asciiTheme="minorHAnsi" w:hAnsiTheme="minorHAnsi" w:cstheme="minorHAnsi"/>
          <w:color w:val="000000"/>
          <w:sz w:val="22"/>
          <w:szCs w:val="22"/>
          <w:shd w:val="clear" w:color="auto" w:fill="FFFFFF"/>
        </w:rPr>
        <w:t>731 635 606</w:t>
      </w:r>
    </w:p>
    <w:p w:rsidR="00CE6888" w:rsidRPr="00CE6888" w:rsidRDefault="00CE6888" w:rsidP="00634472">
      <w:pPr>
        <w:spacing w:line="276" w:lineRule="auto"/>
        <w:jc w:val="both"/>
        <w:rPr>
          <w:rFonts w:asciiTheme="minorHAnsi" w:hAnsiTheme="minorHAnsi" w:cstheme="minorHAnsi"/>
          <w:color w:val="000000"/>
          <w:sz w:val="22"/>
          <w:szCs w:val="22"/>
          <w:shd w:val="clear" w:color="auto" w:fill="FFFFFF"/>
        </w:rPr>
      </w:pPr>
      <w:r w:rsidRPr="00CE6888">
        <w:rPr>
          <w:rFonts w:asciiTheme="minorHAnsi" w:hAnsiTheme="minorHAnsi" w:cstheme="minorHAnsi"/>
          <w:b/>
          <w:color w:val="000000"/>
          <w:sz w:val="22"/>
          <w:szCs w:val="22"/>
          <w:shd w:val="clear" w:color="auto" w:fill="FFFFFF"/>
        </w:rPr>
        <w:t>E-mail:</w:t>
      </w:r>
      <w:r>
        <w:rPr>
          <w:rFonts w:asciiTheme="minorHAnsi" w:hAnsiTheme="minorHAnsi" w:cstheme="minorHAnsi"/>
          <w:b/>
          <w:color w:val="000000"/>
          <w:sz w:val="22"/>
          <w:szCs w:val="22"/>
          <w:shd w:val="clear" w:color="auto" w:fill="FFFFFF"/>
        </w:rPr>
        <w:t xml:space="preserve"> </w:t>
      </w:r>
      <w:r>
        <w:rPr>
          <w:rFonts w:asciiTheme="minorHAnsi" w:hAnsiTheme="minorHAnsi" w:cstheme="minorHAnsi"/>
          <w:b/>
          <w:color w:val="000000"/>
          <w:sz w:val="22"/>
          <w:szCs w:val="22"/>
          <w:shd w:val="clear" w:color="auto" w:fill="FFFFFF"/>
        </w:rPr>
        <w:tab/>
      </w:r>
      <w:r>
        <w:rPr>
          <w:rFonts w:asciiTheme="minorHAnsi" w:hAnsiTheme="minorHAnsi" w:cstheme="minorHAnsi"/>
          <w:b/>
          <w:color w:val="000000"/>
          <w:sz w:val="22"/>
          <w:szCs w:val="22"/>
          <w:shd w:val="clear" w:color="auto" w:fill="FFFFFF"/>
        </w:rPr>
        <w:tab/>
      </w:r>
      <w:r>
        <w:rPr>
          <w:rFonts w:asciiTheme="minorHAnsi" w:hAnsiTheme="minorHAnsi" w:cstheme="minorHAnsi"/>
          <w:b/>
          <w:color w:val="000000"/>
          <w:sz w:val="22"/>
          <w:szCs w:val="22"/>
          <w:shd w:val="clear" w:color="auto" w:fill="FFFFFF"/>
        </w:rPr>
        <w:tab/>
        <w:t>s</w:t>
      </w:r>
      <w:r w:rsidRPr="00CE6888">
        <w:rPr>
          <w:rFonts w:asciiTheme="minorHAnsi" w:hAnsiTheme="minorHAnsi" w:cstheme="minorHAnsi"/>
          <w:color w:val="000000"/>
          <w:sz w:val="22"/>
          <w:szCs w:val="22"/>
          <w:shd w:val="clear" w:color="auto" w:fill="FFFFFF"/>
        </w:rPr>
        <w:t>kola@sshsopava.cz</w:t>
      </w:r>
    </w:p>
    <w:p w:rsidR="00CE6888" w:rsidRPr="00CE6888" w:rsidRDefault="00CE6888" w:rsidP="00634472">
      <w:pPr>
        <w:spacing w:line="276" w:lineRule="auto"/>
        <w:jc w:val="both"/>
        <w:rPr>
          <w:rFonts w:asciiTheme="minorHAnsi" w:hAnsiTheme="minorHAnsi" w:cstheme="minorHAnsi"/>
          <w:b/>
          <w:color w:val="000000"/>
          <w:sz w:val="22"/>
          <w:szCs w:val="22"/>
          <w:shd w:val="clear" w:color="auto" w:fill="FFFFFF"/>
        </w:rPr>
      </w:pPr>
      <w:r w:rsidRPr="00CE6888">
        <w:rPr>
          <w:rFonts w:asciiTheme="minorHAnsi" w:hAnsiTheme="minorHAnsi" w:cstheme="minorHAnsi"/>
          <w:b/>
          <w:sz w:val="22"/>
          <w:szCs w:val="22"/>
        </w:rPr>
        <w:t xml:space="preserve">Web: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CE6888">
        <w:rPr>
          <w:rFonts w:asciiTheme="minorHAnsi" w:hAnsiTheme="minorHAnsi" w:cstheme="minorHAnsi"/>
          <w:sz w:val="22"/>
          <w:szCs w:val="22"/>
        </w:rPr>
        <w:t>www.sshsopava.cz</w:t>
      </w:r>
    </w:p>
    <w:p w:rsidR="00CE6888" w:rsidRPr="00CE6888" w:rsidRDefault="00CE6888" w:rsidP="00634472">
      <w:pPr>
        <w:spacing w:line="276" w:lineRule="auto"/>
        <w:jc w:val="both"/>
        <w:rPr>
          <w:rFonts w:asciiTheme="minorHAnsi" w:hAnsiTheme="minorHAnsi" w:cstheme="minorHAnsi"/>
          <w:b/>
          <w:sz w:val="22"/>
          <w:szCs w:val="22"/>
        </w:rPr>
      </w:pPr>
    </w:p>
    <w:p w:rsidR="00CE6888" w:rsidRPr="00CE6888" w:rsidRDefault="00CE6888" w:rsidP="00634472">
      <w:pPr>
        <w:spacing w:line="276" w:lineRule="auto"/>
        <w:jc w:val="both"/>
        <w:rPr>
          <w:rFonts w:asciiTheme="minorHAnsi" w:hAnsiTheme="minorHAnsi" w:cstheme="minorHAnsi"/>
          <w:sz w:val="22"/>
          <w:szCs w:val="22"/>
        </w:rPr>
      </w:pPr>
      <w:r w:rsidRPr="00CE6888">
        <w:rPr>
          <w:rFonts w:asciiTheme="minorHAnsi" w:hAnsiTheme="minorHAnsi" w:cstheme="minorHAnsi"/>
          <w:b/>
          <w:sz w:val="22"/>
          <w:szCs w:val="22"/>
        </w:rPr>
        <w:t>Vedoucí školní jídelny:</w:t>
      </w:r>
      <w:r w:rsidR="00C37B86">
        <w:rPr>
          <w:rFonts w:asciiTheme="minorHAnsi" w:hAnsiTheme="minorHAnsi" w:cstheme="minorHAnsi"/>
          <w:b/>
          <w:sz w:val="22"/>
          <w:szCs w:val="22"/>
        </w:rPr>
        <w:t xml:space="preserve"> Radka </w:t>
      </w:r>
      <w:proofErr w:type="spellStart"/>
      <w:r w:rsidR="00C37B86">
        <w:rPr>
          <w:rFonts w:asciiTheme="minorHAnsi" w:hAnsiTheme="minorHAnsi" w:cstheme="minorHAnsi"/>
          <w:b/>
          <w:sz w:val="22"/>
          <w:szCs w:val="22"/>
        </w:rPr>
        <w:t>Burečková</w:t>
      </w:r>
      <w:proofErr w:type="spellEnd"/>
    </w:p>
    <w:p w:rsidR="00CE6888" w:rsidRDefault="00CE6888" w:rsidP="00634472">
      <w:pPr>
        <w:spacing w:line="276" w:lineRule="auto"/>
        <w:jc w:val="both"/>
        <w:rPr>
          <w:rFonts w:asciiTheme="minorHAnsi" w:hAnsiTheme="minorHAnsi" w:cstheme="minorHAnsi"/>
          <w:color w:val="000000"/>
          <w:sz w:val="22"/>
          <w:szCs w:val="22"/>
          <w:shd w:val="clear" w:color="auto" w:fill="FFFFFF"/>
        </w:rPr>
      </w:pPr>
      <w:r w:rsidRPr="00CE6888">
        <w:rPr>
          <w:rFonts w:asciiTheme="minorHAnsi" w:hAnsiTheme="minorHAnsi" w:cstheme="minorHAnsi"/>
          <w:b/>
          <w:sz w:val="22"/>
          <w:szCs w:val="22"/>
        </w:rPr>
        <w:t xml:space="preserve">Telefon: </w:t>
      </w:r>
      <w:r>
        <w:rPr>
          <w:rFonts w:asciiTheme="minorHAnsi" w:hAnsiTheme="minorHAnsi" w:cstheme="minorHAnsi"/>
          <w:b/>
          <w:sz w:val="22"/>
          <w:szCs w:val="22"/>
        </w:rPr>
        <w:tab/>
      </w:r>
      <w:r>
        <w:rPr>
          <w:rFonts w:asciiTheme="minorHAnsi" w:hAnsiTheme="minorHAnsi" w:cstheme="minorHAnsi"/>
          <w:b/>
          <w:sz w:val="22"/>
          <w:szCs w:val="22"/>
        </w:rPr>
        <w:tab/>
      </w:r>
      <w:r w:rsidRPr="00CE6888">
        <w:rPr>
          <w:rFonts w:asciiTheme="minorHAnsi" w:hAnsiTheme="minorHAnsi" w:cstheme="minorHAnsi"/>
          <w:color w:val="000000"/>
          <w:sz w:val="22"/>
          <w:szCs w:val="22"/>
          <w:shd w:val="clear" w:color="auto" w:fill="FFFFFF"/>
        </w:rPr>
        <w:t>553 613</w:t>
      </w:r>
      <w:r>
        <w:rPr>
          <w:rFonts w:asciiTheme="minorHAnsi" w:hAnsiTheme="minorHAnsi" w:cstheme="minorHAnsi"/>
          <w:color w:val="000000"/>
          <w:sz w:val="22"/>
          <w:szCs w:val="22"/>
          <w:shd w:val="clear" w:color="auto" w:fill="FFFFFF"/>
        </w:rPr>
        <w:t> </w:t>
      </w:r>
      <w:r w:rsidRPr="00CE6888">
        <w:rPr>
          <w:rFonts w:asciiTheme="minorHAnsi" w:hAnsiTheme="minorHAnsi" w:cstheme="minorHAnsi"/>
          <w:color w:val="000000"/>
          <w:sz w:val="22"/>
          <w:szCs w:val="22"/>
          <w:shd w:val="clear" w:color="auto" w:fill="FFFFFF"/>
        </w:rPr>
        <w:t xml:space="preserve">471 </w:t>
      </w:r>
    </w:p>
    <w:p w:rsidR="00CE6888" w:rsidRPr="00CE6888" w:rsidRDefault="00CE6888" w:rsidP="00634472">
      <w:pPr>
        <w:spacing w:line="276" w:lineRule="auto"/>
        <w:jc w:val="both"/>
        <w:rPr>
          <w:rFonts w:asciiTheme="minorHAnsi" w:hAnsiTheme="minorHAnsi" w:cstheme="minorHAnsi"/>
          <w:color w:val="000000"/>
          <w:sz w:val="22"/>
          <w:szCs w:val="22"/>
          <w:shd w:val="clear" w:color="auto" w:fill="FFFFFF"/>
        </w:rPr>
      </w:pPr>
      <w:r w:rsidRPr="00CE6888">
        <w:rPr>
          <w:rFonts w:asciiTheme="minorHAnsi" w:hAnsiTheme="minorHAnsi" w:cstheme="minorHAnsi"/>
          <w:b/>
          <w:color w:val="000000"/>
          <w:sz w:val="22"/>
          <w:szCs w:val="22"/>
          <w:shd w:val="clear" w:color="auto" w:fill="FFFFFF"/>
        </w:rPr>
        <w:t>Mobil:</w:t>
      </w:r>
      <w:r>
        <w:rPr>
          <w:rFonts w:asciiTheme="minorHAnsi" w:hAnsiTheme="minorHAnsi" w:cstheme="minorHAnsi"/>
          <w:b/>
          <w:color w:val="000000"/>
          <w:sz w:val="22"/>
          <w:szCs w:val="22"/>
          <w:shd w:val="clear" w:color="auto" w:fill="FFFFFF"/>
        </w:rPr>
        <w:tab/>
      </w:r>
      <w:r>
        <w:rPr>
          <w:rFonts w:asciiTheme="minorHAnsi" w:hAnsiTheme="minorHAnsi" w:cstheme="minorHAnsi"/>
          <w:b/>
          <w:color w:val="000000"/>
          <w:sz w:val="22"/>
          <w:szCs w:val="22"/>
          <w:shd w:val="clear" w:color="auto" w:fill="FFFFFF"/>
        </w:rPr>
        <w:tab/>
      </w:r>
      <w:r>
        <w:rPr>
          <w:rFonts w:asciiTheme="minorHAnsi" w:hAnsiTheme="minorHAnsi" w:cstheme="minorHAnsi"/>
          <w:b/>
          <w:color w:val="000000"/>
          <w:sz w:val="22"/>
          <w:szCs w:val="22"/>
          <w:shd w:val="clear" w:color="auto" w:fill="FFFFFF"/>
        </w:rPr>
        <w:tab/>
      </w:r>
      <w:r w:rsidRPr="00CE6888">
        <w:rPr>
          <w:rFonts w:asciiTheme="minorHAnsi" w:hAnsiTheme="minorHAnsi" w:cstheme="minorHAnsi"/>
          <w:color w:val="000000"/>
          <w:sz w:val="22"/>
          <w:szCs w:val="22"/>
          <w:shd w:val="clear" w:color="auto" w:fill="FFFFFF"/>
        </w:rPr>
        <w:t>734 643 548</w:t>
      </w:r>
    </w:p>
    <w:p w:rsidR="00CE6888" w:rsidRPr="00CE6888" w:rsidRDefault="00CE6888" w:rsidP="00634472">
      <w:pPr>
        <w:spacing w:line="276" w:lineRule="auto"/>
        <w:jc w:val="both"/>
        <w:rPr>
          <w:rFonts w:asciiTheme="minorHAnsi" w:hAnsiTheme="minorHAnsi" w:cstheme="minorHAnsi"/>
          <w:color w:val="000000"/>
          <w:sz w:val="22"/>
          <w:szCs w:val="22"/>
          <w:shd w:val="clear" w:color="auto" w:fill="FFFFFF"/>
        </w:rPr>
      </w:pPr>
      <w:r w:rsidRPr="00CE6888">
        <w:rPr>
          <w:rFonts w:asciiTheme="minorHAnsi" w:hAnsiTheme="minorHAnsi" w:cstheme="minorHAnsi"/>
          <w:b/>
          <w:color w:val="000000"/>
          <w:sz w:val="22"/>
          <w:szCs w:val="22"/>
          <w:shd w:val="clear" w:color="auto" w:fill="FFFFFF"/>
        </w:rPr>
        <w:t>E-mail:</w:t>
      </w:r>
      <w:r>
        <w:rPr>
          <w:rFonts w:asciiTheme="minorHAnsi" w:hAnsiTheme="minorHAnsi" w:cstheme="minorHAnsi"/>
          <w:b/>
          <w:color w:val="000000"/>
          <w:sz w:val="22"/>
          <w:szCs w:val="22"/>
          <w:shd w:val="clear" w:color="auto" w:fill="FFFFFF"/>
        </w:rPr>
        <w:tab/>
      </w:r>
      <w:r>
        <w:rPr>
          <w:rFonts w:asciiTheme="minorHAnsi" w:hAnsiTheme="minorHAnsi" w:cstheme="minorHAnsi"/>
          <w:b/>
          <w:color w:val="000000"/>
          <w:sz w:val="22"/>
          <w:szCs w:val="22"/>
          <w:shd w:val="clear" w:color="auto" w:fill="FFFFFF"/>
        </w:rPr>
        <w:tab/>
      </w:r>
      <w:r>
        <w:rPr>
          <w:rFonts w:asciiTheme="minorHAnsi" w:hAnsiTheme="minorHAnsi" w:cstheme="minorHAnsi"/>
          <w:b/>
          <w:color w:val="000000"/>
          <w:sz w:val="22"/>
          <w:szCs w:val="22"/>
          <w:shd w:val="clear" w:color="auto" w:fill="FFFFFF"/>
        </w:rPr>
        <w:tab/>
      </w:r>
      <w:r w:rsidR="00C37B86">
        <w:rPr>
          <w:rFonts w:asciiTheme="minorHAnsi" w:hAnsiTheme="minorHAnsi" w:cstheme="minorHAnsi"/>
          <w:sz w:val="22"/>
          <w:szCs w:val="22"/>
          <w:shd w:val="clear" w:color="auto" w:fill="FFFFFF"/>
        </w:rPr>
        <w:t>bureckova</w:t>
      </w:r>
      <w:r w:rsidR="00C923D2">
        <w:rPr>
          <w:rFonts w:asciiTheme="minorHAnsi" w:hAnsiTheme="minorHAnsi" w:cstheme="minorHAnsi"/>
          <w:sz w:val="22"/>
          <w:szCs w:val="22"/>
          <w:shd w:val="clear" w:color="auto" w:fill="FFFFFF"/>
        </w:rPr>
        <w:t>@</w:t>
      </w:r>
      <w:bookmarkStart w:id="0" w:name="_GoBack"/>
      <w:bookmarkEnd w:id="0"/>
      <w:r w:rsidR="00C37B86">
        <w:rPr>
          <w:rFonts w:asciiTheme="minorHAnsi" w:hAnsiTheme="minorHAnsi" w:cstheme="minorHAnsi"/>
          <w:sz w:val="22"/>
          <w:szCs w:val="22"/>
          <w:shd w:val="clear" w:color="auto" w:fill="FFFFFF"/>
        </w:rPr>
        <w:t>sshsopava.cz</w:t>
      </w:r>
    </w:p>
    <w:p w:rsidR="00CE6888" w:rsidRPr="00CE6888" w:rsidRDefault="00CE6888" w:rsidP="00634472">
      <w:pPr>
        <w:spacing w:line="276" w:lineRule="auto"/>
        <w:jc w:val="both"/>
        <w:rPr>
          <w:rFonts w:asciiTheme="minorHAnsi" w:hAnsiTheme="minorHAnsi" w:cstheme="minorHAnsi"/>
          <w:color w:val="000000"/>
          <w:sz w:val="22"/>
          <w:szCs w:val="22"/>
          <w:shd w:val="clear" w:color="auto" w:fill="FFFFFF"/>
        </w:rPr>
      </w:pPr>
    </w:p>
    <w:p w:rsidR="00CE6888" w:rsidRDefault="00CE6888" w:rsidP="00634472">
      <w:pPr>
        <w:spacing w:line="276" w:lineRule="auto"/>
        <w:jc w:val="both"/>
        <w:rPr>
          <w:rFonts w:asciiTheme="minorHAnsi" w:hAnsiTheme="minorHAnsi" w:cstheme="minorHAnsi"/>
          <w:b/>
          <w:sz w:val="22"/>
          <w:szCs w:val="22"/>
        </w:rPr>
      </w:pPr>
      <w:r w:rsidRPr="00CE6888">
        <w:rPr>
          <w:rFonts w:asciiTheme="minorHAnsi" w:hAnsiTheme="minorHAnsi" w:cstheme="minorHAnsi"/>
          <w:b/>
          <w:sz w:val="22"/>
          <w:szCs w:val="22"/>
        </w:rPr>
        <w:t>Oblast činnosti:</w:t>
      </w:r>
    </w:p>
    <w:p w:rsidR="00CE6888" w:rsidRPr="00CE6888" w:rsidRDefault="00CE6888" w:rsidP="00634472">
      <w:pPr>
        <w:pStyle w:val="Odstavecseseznamem"/>
        <w:numPr>
          <w:ilvl w:val="0"/>
          <w:numId w:val="29"/>
        </w:numPr>
        <w:ind w:left="284" w:hanging="284"/>
        <w:jc w:val="both"/>
        <w:rPr>
          <w:rFonts w:cstheme="minorHAnsi"/>
        </w:rPr>
      </w:pPr>
      <w:r w:rsidRPr="00CE6888">
        <w:rPr>
          <w:rFonts w:cstheme="minorHAnsi"/>
        </w:rPr>
        <w:t>Školní stravování žáků a studentů SŠHS a VOŠ, žáků Domova mládeže</w:t>
      </w:r>
      <w:r>
        <w:rPr>
          <w:rFonts w:cstheme="minorHAnsi"/>
        </w:rPr>
        <w:t>, DM OA;</w:t>
      </w:r>
    </w:p>
    <w:p w:rsidR="00CE6888" w:rsidRPr="00CE6888" w:rsidRDefault="00CE6888" w:rsidP="00634472">
      <w:pPr>
        <w:pStyle w:val="Odstavecseseznamem"/>
        <w:numPr>
          <w:ilvl w:val="0"/>
          <w:numId w:val="29"/>
        </w:numPr>
        <w:ind w:left="284" w:hanging="284"/>
        <w:jc w:val="both"/>
        <w:rPr>
          <w:rFonts w:cstheme="minorHAnsi"/>
        </w:rPr>
      </w:pPr>
      <w:r w:rsidRPr="00CE6888">
        <w:rPr>
          <w:rFonts w:cstheme="minorHAnsi"/>
        </w:rPr>
        <w:t>závodní stravování – zaměstnanci školy</w:t>
      </w:r>
      <w:r>
        <w:rPr>
          <w:rFonts w:cstheme="minorHAnsi"/>
        </w:rPr>
        <w:t>;</w:t>
      </w:r>
    </w:p>
    <w:p w:rsidR="00CE6888" w:rsidRPr="00CE6888" w:rsidRDefault="00CE6888" w:rsidP="00634472">
      <w:pPr>
        <w:pStyle w:val="Odstavecseseznamem"/>
        <w:numPr>
          <w:ilvl w:val="0"/>
          <w:numId w:val="29"/>
        </w:numPr>
        <w:ind w:left="284" w:hanging="284"/>
        <w:jc w:val="both"/>
        <w:rPr>
          <w:rFonts w:cstheme="minorHAnsi"/>
        </w:rPr>
      </w:pPr>
      <w:r w:rsidRPr="00CE6888">
        <w:rPr>
          <w:rFonts w:cstheme="minorHAnsi"/>
        </w:rPr>
        <w:t>cizí strávníci a zaměstnanci školských zařízení stravující se ve ŠJ</w:t>
      </w:r>
      <w:r>
        <w:rPr>
          <w:rFonts w:cstheme="minorHAnsi"/>
        </w:rPr>
        <w:t>;</w:t>
      </w:r>
    </w:p>
    <w:p w:rsidR="00CE6888" w:rsidRPr="00CE6888" w:rsidRDefault="00CE6888" w:rsidP="00634472">
      <w:pPr>
        <w:pStyle w:val="Odstavecseseznamem"/>
        <w:numPr>
          <w:ilvl w:val="0"/>
          <w:numId w:val="29"/>
        </w:numPr>
        <w:ind w:left="284" w:hanging="284"/>
        <w:jc w:val="both"/>
        <w:rPr>
          <w:rFonts w:cstheme="minorHAnsi"/>
        </w:rPr>
      </w:pPr>
      <w:r w:rsidRPr="00CE6888">
        <w:rPr>
          <w:rFonts w:cstheme="minorHAnsi"/>
        </w:rPr>
        <w:t>expedice jídel pro výdejnu Vesna – použití  gastronádob</w:t>
      </w:r>
      <w:r>
        <w:rPr>
          <w:rFonts w:cstheme="minorHAnsi"/>
        </w:rPr>
        <w:t>;</w:t>
      </w:r>
    </w:p>
    <w:p w:rsidR="00CE6888" w:rsidRPr="00CE6888" w:rsidRDefault="00CE6888" w:rsidP="00634472">
      <w:pPr>
        <w:pStyle w:val="Odstavecseseznamem"/>
        <w:numPr>
          <w:ilvl w:val="0"/>
          <w:numId w:val="29"/>
        </w:numPr>
        <w:ind w:left="284" w:hanging="284"/>
        <w:jc w:val="both"/>
        <w:rPr>
          <w:rFonts w:cstheme="minorHAnsi"/>
        </w:rPr>
      </w:pPr>
      <w:r w:rsidRPr="00CE6888">
        <w:rPr>
          <w:rFonts w:cstheme="minorHAnsi"/>
        </w:rPr>
        <w:t>součástí kuchyně jsou tyto úseky:  úsek přípravy  syrového masa, výtluku vajec,  čištění zeleniny, plnění do gastronádob, úsek porcování hotových výrobků, úsek pro mytí černého nádobí, úsek pro mytí bílého nádobí, varný úsek, provozní úsek a úsek administrativy,</w:t>
      </w:r>
      <w:r>
        <w:rPr>
          <w:rFonts w:cstheme="minorHAnsi"/>
        </w:rPr>
        <w:t xml:space="preserve"> skladové hospodářství;</w:t>
      </w:r>
    </w:p>
    <w:p w:rsidR="00CE6888" w:rsidRPr="00CE6888" w:rsidRDefault="00CE6888" w:rsidP="00634472">
      <w:pPr>
        <w:pStyle w:val="Odstavecseseznamem"/>
        <w:numPr>
          <w:ilvl w:val="0"/>
          <w:numId w:val="29"/>
        </w:numPr>
        <w:ind w:left="284" w:hanging="284"/>
        <w:jc w:val="both"/>
        <w:rPr>
          <w:rFonts w:cstheme="minorHAnsi"/>
        </w:rPr>
      </w:pPr>
      <w:r w:rsidRPr="00CE6888">
        <w:rPr>
          <w:rFonts w:cstheme="minorHAnsi"/>
        </w:rPr>
        <w:t>k výdeji pokrmů slouží za  varnou částí částečně stavebně oddělena samostatná prostorná výdejní část pro</w:t>
      </w:r>
      <w:r w:rsidR="0042064D">
        <w:rPr>
          <w:rFonts w:cstheme="minorHAnsi"/>
        </w:rPr>
        <w:t xml:space="preserve">pojena výdejním okénkem do ŠJ, </w:t>
      </w:r>
      <w:r w:rsidRPr="00CE6888">
        <w:rPr>
          <w:rFonts w:cstheme="minorHAnsi"/>
        </w:rPr>
        <w:t xml:space="preserve">v úseku výdejny obědů se nachází úsek pro příjem zbytků stravy </w:t>
      </w:r>
      <w:r>
        <w:rPr>
          <w:rFonts w:cstheme="minorHAnsi"/>
        </w:rPr>
        <w:br/>
        <w:t>a špinavého nádobí;</w:t>
      </w:r>
    </w:p>
    <w:p w:rsidR="00CE6888" w:rsidRDefault="00CE6888" w:rsidP="00634472">
      <w:pPr>
        <w:pStyle w:val="Odstavecseseznamem"/>
        <w:numPr>
          <w:ilvl w:val="0"/>
          <w:numId w:val="29"/>
        </w:numPr>
        <w:ind w:left="284" w:hanging="284"/>
        <w:jc w:val="both"/>
        <w:rPr>
          <w:rFonts w:cstheme="minorHAnsi"/>
        </w:rPr>
      </w:pPr>
      <w:r w:rsidRPr="00CE6888">
        <w:rPr>
          <w:rFonts w:cstheme="minorHAnsi"/>
          <w:b/>
        </w:rPr>
        <w:t xml:space="preserve">provozní doba ŠJ: </w:t>
      </w:r>
      <w:r w:rsidRPr="00CE6888">
        <w:rPr>
          <w:rFonts w:cstheme="minorHAnsi"/>
        </w:rPr>
        <w:t xml:space="preserve"> 4</w:t>
      </w:r>
      <w:r>
        <w:rPr>
          <w:rFonts w:cstheme="minorHAnsi"/>
        </w:rPr>
        <w:t>.30 – 19.</w:t>
      </w:r>
      <w:r w:rsidRPr="00CE6888">
        <w:rPr>
          <w:rFonts w:cstheme="minorHAnsi"/>
        </w:rPr>
        <w:t>30 hodin.</w:t>
      </w:r>
    </w:p>
    <w:p w:rsidR="00634472" w:rsidRDefault="00634472" w:rsidP="00634472">
      <w:pPr>
        <w:spacing w:line="276" w:lineRule="auto"/>
        <w:jc w:val="both"/>
        <w:rPr>
          <w:rFonts w:cstheme="minorHAnsi"/>
        </w:rPr>
      </w:pPr>
    </w:p>
    <w:p w:rsidR="00634472" w:rsidRDefault="00634472" w:rsidP="00634472">
      <w:pPr>
        <w:spacing w:line="276" w:lineRule="auto"/>
        <w:jc w:val="both"/>
        <w:rPr>
          <w:rFonts w:cstheme="minorHAnsi"/>
        </w:rPr>
      </w:pPr>
    </w:p>
    <w:p w:rsidR="00634472" w:rsidRDefault="00634472" w:rsidP="00634472">
      <w:pPr>
        <w:spacing w:line="276" w:lineRule="auto"/>
        <w:jc w:val="both"/>
        <w:rPr>
          <w:rFonts w:cstheme="minorHAnsi"/>
        </w:rPr>
      </w:pPr>
    </w:p>
    <w:p w:rsidR="00634472" w:rsidRPr="00634472" w:rsidRDefault="00634472" w:rsidP="00634472">
      <w:pPr>
        <w:spacing w:line="276" w:lineRule="auto"/>
        <w:jc w:val="both"/>
        <w:rPr>
          <w:rFonts w:cstheme="minorHAnsi"/>
        </w:rPr>
      </w:pPr>
    </w:p>
    <w:p w:rsidR="00D1302F" w:rsidRPr="00D1302F" w:rsidRDefault="00D1302F" w:rsidP="00634472">
      <w:pPr>
        <w:spacing w:line="276" w:lineRule="auto"/>
        <w:jc w:val="both"/>
        <w:rPr>
          <w:rFonts w:cstheme="minorHAnsi"/>
        </w:rPr>
      </w:pPr>
    </w:p>
    <w:p w:rsidR="00CE6888" w:rsidRDefault="00CE6888" w:rsidP="00634472">
      <w:pPr>
        <w:pStyle w:val="Nadpis1"/>
        <w:spacing w:line="276" w:lineRule="auto"/>
      </w:pPr>
      <w:r w:rsidRPr="00CE6888">
        <w:lastRenderedPageBreak/>
        <w:t>Práva a povinnosti strávníků</w:t>
      </w:r>
    </w:p>
    <w:p w:rsidR="001100CE" w:rsidRPr="001100CE" w:rsidRDefault="001100CE" w:rsidP="00634472">
      <w:pPr>
        <w:spacing w:line="276" w:lineRule="auto"/>
      </w:pPr>
    </w:p>
    <w:p w:rsidR="00CE6888" w:rsidRDefault="00CE6888" w:rsidP="00634472">
      <w:pPr>
        <w:pStyle w:val="Odstavecseseznamem"/>
        <w:numPr>
          <w:ilvl w:val="1"/>
          <w:numId w:val="31"/>
        </w:numPr>
        <w:ind w:left="567" w:hanging="567"/>
        <w:jc w:val="both"/>
        <w:rPr>
          <w:rFonts w:cstheme="minorHAnsi"/>
        </w:rPr>
      </w:pPr>
      <w:r w:rsidRPr="00CE6888">
        <w:rPr>
          <w:rFonts w:cstheme="minorHAnsi"/>
        </w:rPr>
        <w:t xml:space="preserve">Každý zaevidovaný strávník má právo na stravování ve školní jídelně. Pokud závažným způsobem poruší pravidla stanovená tímto vnitřním řádem, zejména pokud mu bude prokázán podvod při odebírání stravy, může být ze školního stravování vyloučen. </w:t>
      </w:r>
    </w:p>
    <w:p w:rsidR="00CE6888" w:rsidRDefault="00CE6888" w:rsidP="00634472">
      <w:pPr>
        <w:pStyle w:val="Odstavecseseznamem"/>
        <w:numPr>
          <w:ilvl w:val="1"/>
          <w:numId w:val="31"/>
        </w:numPr>
        <w:ind w:left="567" w:hanging="567"/>
        <w:jc w:val="both"/>
        <w:rPr>
          <w:rFonts w:cstheme="minorHAnsi"/>
        </w:rPr>
      </w:pPr>
      <w:r w:rsidRPr="00CE6888">
        <w:rPr>
          <w:rFonts w:cstheme="minorHAnsi"/>
        </w:rPr>
        <w:t>Při čekání na jídlo zachovávají strávníci doporučená neb</w:t>
      </w:r>
      <w:r w:rsidR="0042064D">
        <w:rPr>
          <w:rFonts w:cstheme="minorHAnsi"/>
        </w:rPr>
        <w:t xml:space="preserve">o nařízená hygienická opatření, </w:t>
      </w:r>
      <w:r w:rsidRPr="00CE6888">
        <w:rPr>
          <w:rFonts w:cstheme="minorHAnsi"/>
        </w:rPr>
        <w:t xml:space="preserve">pravidla slušného chování a při jídle pravidla slušného stolování. </w:t>
      </w:r>
    </w:p>
    <w:p w:rsidR="00CE6888" w:rsidRDefault="00CE6888" w:rsidP="00634472">
      <w:pPr>
        <w:pStyle w:val="Odstavecseseznamem"/>
        <w:numPr>
          <w:ilvl w:val="1"/>
          <w:numId w:val="31"/>
        </w:numPr>
        <w:ind w:left="567" w:hanging="567"/>
        <w:jc w:val="both"/>
        <w:rPr>
          <w:rFonts w:cstheme="minorHAnsi"/>
        </w:rPr>
      </w:pPr>
      <w:r w:rsidRPr="00CE6888">
        <w:rPr>
          <w:rFonts w:cstheme="minorHAnsi"/>
        </w:rPr>
        <w:t>Při přenášení jídla se strávníci chovají ukázněně, dodržují především hygienická pravidla.</w:t>
      </w:r>
    </w:p>
    <w:p w:rsidR="00D1302F" w:rsidRDefault="00CE6888" w:rsidP="00634472">
      <w:pPr>
        <w:pStyle w:val="Odstavecseseznamem"/>
        <w:numPr>
          <w:ilvl w:val="1"/>
          <w:numId w:val="31"/>
        </w:numPr>
        <w:ind w:left="567" w:hanging="567"/>
        <w:jc w:val="both"/>
        <w:rPr>
          <w:rFonts w:cstheme="minorHAnsi"/>
        </w:rPr>
      </w:pPr>
      <w:r w:rsidRPr="001100CE">
        <w:rPr>
          <w:rFonts w:cstheme="minorHAnsi"/>
        </w:rPr>
        <w:t>Jídlo a nápoje se konzumují u stolu zásadně vsedě. Moučníky apod. si strávníci neodnášejí do jiných prostor.</w:t>
      </w:r>
    </w:p>
    <w:p w:rsidR="001100CE" w:rsidRPr="001100CE" w:rsidRDefault="001100CE" w:rsidP="00634472">
      <w:pPr>
        <w:pStyle w:val="Odstavecseseznamem"/>
        <w:ind w:left="567"/>
        <w:jc w:val="both"/>
        <w:rPr>
          <w:rFonts w:cstheme="minorHAnsi"/>
        </w:rPr>
      </w:pPr>
    </w:p>
    <w:p w:rsidR="00CE6888" w:rsidRDefault="00CE6888" w:rsidP="00634472">
      <w:pPr>
        <w:pStyle w:val="Nadpis1"/>
        <w:spacing w:line="276" w:lineRule="auto"/>
      </w:pPr>
      <w:r w:rsidRPr="00CE6888">
        <w:t>Podmínky zajištění bezpečnosti a ochrany zdraví žáků a jejich ochrany před sociálně patologickými jevy a před projevy diskriminace, nepřátelství nebo násilí</w:t>
      </w:r>
    </w:p>
    <w:p w:rsidR="00C24346" w:rsidRPr="00C24346" w:rsidRDefault="00C24346" w:rsidP="00634472">
      <w:pPr>
        <w:spacing w:line="276" w:lineRule="auto"/>
      </w:pPr>
    </w:p>
    <w:p w:rsidR="00CE6888" w:rsidRDefault="00CE6888" w:rsidP="00634472">
      <w:pPr>
        <w:pStyle w:val="Odstavecseseznamem"/>
        <w:numPr>
          <w:ilvl w:val="0"/>
          <w:numId w:val="32"/>
        </w:numPr>
        <w:ind w:left="567" w:hanging="567"/>
        <w:jc w:val="both"/>
        <w:rPr>
          <w:rFonts w:cstheme="minorHAnsi"/>
        </w:rPr>
      </w:pPr>
      <w:r w:rsidRPr="00CE6888">
        <w:rPr>
          <w:rFonts w:cstheme="minorHAnsi"/>
        </w:rPr>
        <w:t xml:space="preserve">Jsou vytvořeny podmínky pro zajištění bezpečnosti a ochrany žáků, ochrany před sociálně patologickými jevy a před projevy diskriminace, nepřátelství nebo násilí. Zvolené formy odpovídají věkovým zvláštnostem žáků a potřebám provozu. </w:t>
      </w:r>
    </w:p>
    <w:p w:rsidR="00CE6888" w:rsidRDefault="00CE6888" w:rsidP="00634472">
      <w:pPr>
        <w:pStyle w:val="Odstavecseseznamem"/>
        <w:numPr>
          <w:ilvl w:val="0"/>
          <w:numId w:val="32"/>
        </w:numPr>
        <w:ind w:left="567" w:hanging="567"/>
        <w:jc w:val="both"/>
        <w:rPr>
          <w:rFonts w:cstheme="minorHAnsi"/>
        </w:rPr>
      </w:pPr>
      <w:r w:rsidRPr="00CE6888">
        <w:rPr>
          <w:rFonts w:cstheme="minorHAnsi"/>
        </w:rPr>
        <w:t>Pedagogičtí  pracovníci  provedou poučení žáků  na počátku školního roku, nepřítomné žáky  poučí dodatečně. Provedou záznam do příslušné dokumentace.</w:t>
      </w:r>
    </w:p>
    <w:p w:rsidR="00CE6888" w:rsidRDefault="00CE6888" w:rsidP="00634472">
      <w:pPr>
        <w:pStyle w:val="Odstavecseseznamem"/>
        <w:numPr>
          <w:ilvl w:val="0"/>
          <w:numId w:val="32"/>
        </w:numPr>
        <w:ind w:left="567" w:hanging="567"/>
        <w:jc w:val="both"/>
        <w:rPr>
          <w:rFonts w:cstheme="minorHAnsi"/>
        </w:rPr>
      </w:pPr>
      <w:r w:rsidRPr="00CE6888">
        <w:rPr>
          <w:rFonts w:cstheme="minorHAnsi"/>
        </w:rPr>
        <w:t xml:space="preserve">Dojde-li při stravování k úrazu žáků, pedagogický dohled zajistí první pomoc a prvotní šetření (zápis </w:t>
      </w:r>
      <w:r w:rsidR="00C24346">
        <w:rPr>
          <w:rFonts w:cstheme="minorHAnsi"/>
        </w:rPr>
        <w:br/>
      </w:r>
      <w:r w:rsidRPr="00CE6888">
        <w:rPr>
          <w:rFonts w:cstheme="minorHAnsi"/>
        </w:rPr>
        <w:t xml:space="preserve">o úrazu, zápis do knihy úrazů) a oznámí úraz vedení školy. Další úkony provádí vedení školy,  v souladu s příslušným metodickým pokynem MŠMT ČR. Analogicky se postupuje i v případě úrazu zaměstnance. </w:t>
      </w:r>
    </w:p>
    <w:p w:rsidR="001100CE" w:rsidRDefault="001100CE" w:rsidP="00634472">
      <w:pPr>
        <w:pStyle w:val="Odstavecseseznamem"/>
        <w:ind w:left="567"/>
        <w:jc w:val="both"/>
        <w:rPr>
          <w:rFonts w:cstheme="minorHAnsi"/>
        </w:rPr>
      </w:pPr>
    </w:p>
    <w:p w:rsidR="00CE6888" w:rsidRDefault="00CE6888" w:rsidP="00634472">
      <w:pPr>
        <w:pStyle w:val="Nadpis1"/>
        <w:spacing w:line="276" w:lineRule="auto"/>
      </w:pPr>
      <w:r w:rsidRPr="00CE6888">
        <w:t>Zacházení s majetkem školského zařízení</w:t>
      </w:r>
    </w:p>
    <w:p w:rsidR="00C24346" w:rsidRPr="00C24346" w:rsidRDefault="00C24346" w:rsidP="00634472">
      <w:pPr>
        <w:spacing w:line="276" w:lineRule="auto"/>
      </w:pPr>
    </w:p>
    <w:p w:rsidR="00CE6888" w:rsidRDefault="00CE6888" w:rsidP="00634472">
      <w:pPr>
        <w:pStyle w:val="Odstavecseseznamem"/>
        <w:numPr>
          <w:ilvl w:val="0"/>
          <w:numId w:val="33"/>
        </w:numPr>
        <w:ind w:left="567" w:hanging="567"/>
        <w:jc w:val="both"/>
        <w:rPr>
          <w:rFonts w:cstheme="minorHAnsi"/>
        </w:rPr>
      </w:pPr>
      <w:r w:rsidRPr="00CE6888">
        <w:rPr>
          <w:rFonts w:cstheme="minorHAnsi"/>
        </w:rPr>
        <w:t xml:space="preserve">Žák  má právo užívat zařízení školy, je přitom povinen  řídit se pokyny pedagogických pracovníků </w:t>
      </w:r>
      <w:r w:rsidR="0042064D">
        <w:rPr>
          <w:rFonts w:cstheme="minorHAnsi"/>
        </w:rPr>
        <w:br/>
      </w:r>
      <w:r w:rsidRPr="00CE6888">
        <w:rPr>
          <w:rFonts w:cstheme="minorHAnsi"/>
        </w:rPr>
        <w:t xml:space="preserve">a jiných oprávněných osob. </w:t>
      </w:r>
    </w:p>
    <w:p w:rsidR="00C24346" w:rsidRDefault="00CE6888" w:rsidP="00634472">
      <w:pPr>
        <w:pStyle w:val="Odstavecseseznamem"/>
        <w:numPr>
          <w:ilvl w:val="0"/>
          <w:numId w:val="33"/>
        </w:numPr>
        <w:ind w:left="567" w:hanging="567"/>
        <w:jc w:val="both"/>
        <w:rPr>
          <w:rFonts w:cstheme="minorHAnsi"/>
        </w:rPr>
      </w:pPr>
      <w:r w:rsidRPr="00CE6888">
        <w:rPr>
          <w:rFonts w:cstheme="minorHAnsi"/>
        </w:rPr>
        <w:t xml:space="preserve">Nakládání s majetkem: </w:t>
      </w:r>
    </w:p>
    <w:p w:rsidR="00C24346" w:rsidRDefault="00CE6888" w:rsidP="00634472">
      <w:pPr>
        <w:pStyle w:val="Odstavecseseznamem"/>
        <w:numPr>
          <w:ilvl w:val="1"/>
          <w:numId w:val="33"/>
        </w:numPr>
        <w:ind w:left="1418" w:hanging="851"/>
        <w:jc w:val="both"/>
        <w:rPr>
          <w:rFonts w:cstheme="minorHAnsi"/>
        </w:rPr>
      </w:pPr>
      <w:r w:rsidRPr="00C24346">
        <w:rPr>
          <w:rFonts w:cstheme="minorHAnsi"/>
        </w:rPr>
        <w:t xml:space="preserve">Strávníci nepoškozují vybavení školní jídelny. </w:t>
      </w:r>
    </w:p>
    <w:p w:rsidR="00C24346" w:rsidRDefault="00CE6888" w:rsidP="00634472">
      <w:pPr>
        <w:pStyle w:val="Odstavecseseznamem"/>
        <w:numPr>
          <w:ilvl w:val="1"/>
          <w:numId w:val="33"/>
        </w:numPr>
        <w:ind w:left="1418" w:hanging="851"/>
        <w:jc w:val="both"/>
        <w:rPr>
          <w:rFonts w:cstheme="minorHAnsi"/>
        </w:rPr>
      </w:pPr>
      <w:r w:rsidRPr="00C24346">
        <w:rPr>
          <w:rFonts w:cstheme="minorHAnsi"/>
        </w:rPr>
        <w:t xml:space="preserve">Strávníci neničí příbory a nádobí. </w:t>
      </w:r>
    </w:p>
    <w:p w:rsidR="00C24346" w:rsidRDefault="00CE6888" w:rsidP="00634472">
      <w:pPr>
        <w:pStyle w:val="Odstavecseseznamem"/>
        <w:numPr>
          <w:ilvl w:val="1"/>
          <w:numId w:val="33"/>
        </w:numPr>
        <w:ind w:left="1418" w:hanging="851"/>
        <w:jc w:val="both"/>
        <w:rPr>
          <w:rFonts w:cstheme="minorHAnsi"/>
        </w:rPr>
      </w:pPr>
      <w:r w:rsidRPr="00C24346">
        <w:rPr>
          <w:rFonts w:cstheme="minorHAnsi"/>
        </w:rPr>
        <w:t>Je zak</w:t>
      </w:r>
      <w:r w:rsidR="00C24346">
        <w:rPr>
          <w:rFonts w:cstheme="minorHAnsi"/>
        </w:rPr>
        <w:t>ázáno vynášet příbory a nádobí.</w:t>
      </w:r>
    </w:p>
    <w:p w:rsidR="00CE6888" w:rsidRDefault="00CE6888" w:rsidP="00634472">
      <w:pPr>
        <w:pStyle w:val="Odstavecseseznamem"/>
        <w:numPr>
          <w:ilvl w:val="1"/>
          <w:numId w:val="33"/>
        </w:numPr>
        <w:ind w:left="1418" w:hanging="851"/>
        <w:jc w:val="both"/>
        <w:rPr>
          <w:rFonts w:cstheme="minorHAnsi"/>
        </w:rPr>
      </w:pPr>
      <w:r w:rsidRPr="00C24346">
        <w:rPr>
          <w:rFonts w:cstheme="minorHAnsi"/>
        </w:rPr>
        <w:t>Po ukončení jídla strávník odevzdá všechno nádobí a příbory na určené místo.</w:t>
      </w:r>
    </w:p>
    <w:p w:rsidR="00D1302F" w:rsidRPr="00D1302F" w:rsidRDefault="00D1302F" w:rsidP="00634472">
      <w:pPr>
        <w:pStyle w:val="Odstavecseseznamem"/>
        <w:ind w:left="1418"/>
        <w:jc w:val="both"/>
        <w:rPr>
          <w:rFonts w:cstheme="minorHAnsi"/>
        </w:rPr>
      </w:pPr>
    </w:p>
    <w:p w:rsidR="00CE6888" w:rsidRPr="00CE6888" w:rsidRDefault="00CE6888" w:rsidP="00634472">
      <w:pPr>
        <w:pStyle w:val="Nadpis1"/>
        <w:spacing w:line="276" w:lineRule="auto"/>
      </w:pPr>
      <w:r w:rsidRPr="00CE6888">
        <w:t>Stravování a výdej stravy</w:t>
      </w:r>
    </w:p>
    <w:p w:rsidR="00C24346" w:rsidRDefault="00C24346" w:rsidP="00634472">
      <w:pPr>
        <w:spacing w:line="276" w:lineRule="auto"/>
        <w:jc w:val="both"/>
        <w:rPr>
          <w:rFonts w:asciiTheme="minorHAnsi" w:hAnsiTheme="minorHAnsi" w:cstheme="minorHAnsi"/>
          <w:sz w:val="22"/>
          <w:szCs w:val="22"/>
        </w:rPr>
      </w:pPr>
    </w:p>
    <w:p w:rsidR="00CE6888" w:rsidRPr="00CE6888" w:rsidRDefault="00CE6888" w:rsidP="00634472">
      <w:pPr>
        <w:spacing w:line="276" w:lineRule="auto"/>
        <w:jc w:val="both"/>
        <w:rPr>
          <w:rFonts w:asciiTheme="minorHAnsi" w:hAnsiTheme="minorHAnsi" w:cstheme="minorHAnsi"/>
          <w:sz w:val="22"/>
          <w:szCs w:val="22"/>
        </w:rPr>
      </w:pPr>
      <w:r w:rsidRPr="00CE6888">
        <w:rPr>
          <w:rFonts w:asciiTheme="minorHAnsi" w:hAnsiTheme="minorHAnsi" w:cstheme="minorHAnsi"/>
          <w:sz w:val="22"/>
          <w:szCs w:val="22"/>
        </w:rPr>
        <w:t>Výdej stravy se dělí do tří bloků:</w:t>
      </w:r>
    </w:p>
    <w:p w:rsidR="00CE6888" w:rsidRPr="00CE6888" w:rsidRDefault="00CE6888" w:rsidP="00634472">
      <w:pPr>
        <w:pStyle w:val="Odstavecseseznamem"/>
        <w:numPr>
          <w:ilvl w:val="0"/>
          <w:numId w:val="22"/>
        </w:numPr>
        <w:spacing w:after="0"/>
        <w:ind w:left="426"/>
        <w:jc w:val="both"/>
        <w:textAlignment w:val="baseline"/>
        <w:outlineLvl w:val="2"/>
        <w:rPr>
          <w:rFonts w:eastAsia="Times New Roman" w:cstheme="minorHAnsi"/>
          <w:b/>
          <w:lang w:eastAsia="cs-CZ"/>
        </w:rPr>
      </w:pPr>
      <w:r w:rsidRPr="00CE6888">
        <w:rPr>
          <w:rFonts w:eastAsia="Times New Roman" w:cstheme="minorHAnsi"/>
          <w:b/>
          <w:lang w:eastAsia="cs-CZ"/>
        </w:rPr>
        <w:t>Školní jídelna DM – výdejní doba stravy:</w:t>
      </w:r>
    </w:p>
    <w:p w:rsidR="00CE6888" w:rsidRPr="00CE6888" w:rsidRDefault="00CE6888" w:rsidP="00634472">
      <w:pPr>
        <w:numPr>
          <w:ilvl w:val="0"/>
          <w:numId w:val="25"/>
        </w:numPr>
        <w:spacing w:line="276" w:lineRule="auto"/>
        <w:ind w:left="851" w:hanging="284"/>
        <w:jc w:val="both"/>
        <w:textAlignment w:val="baseline"/>
        <w:outlineLvl w:val="2"/>
        <w:rPr>
          <w:rFonts w:asciiTheme="minorHAnsi" w:hAnsiTheme="minorHAnsi" w:cstheme="minorHAnsi"/>
          <w:sz w:val="22"/>
          <w:szCs w:val="22"/>
          <w:lang w:eastAsia="cs-CZ"/>
        </w:rPr>
      </w:pPr>
      <w:r w:rsidRPr="00CE6888">
        <w:rPr>
          <w:rFonts w:asciiTheme="minorHAnsi" w:hAnsiTheme="minorHAnsi" w:cstheme="minorHAnsi"/>
          <w:sz w:val="22"/>
          <w:szCs w:val="22"/>
          <w:lang w:eastAsia="cs-CZ"/>
        </w:rPr>
        <w:t xml:space="preserve">Výdej stravy </w:t>
      </w:r>
      <w:r w:rsidR="00C24346">
        <w:rPr>
          <w:rFonts w:asciiTheme="minorHAnsi" w:hAnsiTheme="minorHAnsi" w:cstheme="minorHAnsi"/>
          <w:sz w:val="22"/>
          <w:szCs w:val="22"/>
          <w:lang w:eastAsia="cs-CZ"/>
        </w:rPr>
        <w:t>snídaně a přesnídávka od 6.</w:t>
      </w:r>
      <w:r w:rsidRPr="00CE6888">
        <w:rPr>
          <w:rFonts w:asciiTheme="minorHAnsi" w:hAnsiTheme="minorHAnsi" w:cstheme="minorHAnsi"/>
          <w:sz w:val="22"/>
          <w:szCs w:val="22"/>
          <w:lang w:eastAsia="cs-CZ"/>
        </w:rPr>
        <w:t xml:space="preserve">00 </w:t>
      </w:r>
      <w:r w:rsidR="00C24346">
        <w:rPr>
          <w:rFonts w:asciiTheme="minorHAnsi" w:hAnsiTheme="minorHAnsi" w:cstheme="minorHAnsi"/>
          <w:sz w:val="22"/>
          <w:szCs w:val="22"/>
          <w:lang w:eastAsia="cs-CZ"/>
        </w:rPr>
        <w:t>–</w:t>
      </w:r>
      <w:r w:rsidRPr="00CE6888">
        <w:rPr>
          <w:rFonts w:asciiTheme="minorHAnsi" w:hAnsiTheme="minorHAnsi" w:cstheme="minorHAnsi"/>
          <w:sz w:val="22"/>
          <w:szCs w:val="22"/>
          <w:lang w:eastAsia="cs-CZ"/>
        </w:rPr>
        <w:t xml:space="preserve"> </w:t>
      </w:r>
      <w:r w:rsidR="00C24346">
        <w:rPr>
          <w:rFonts w:asciiTheme="minorHAnsi" w:hAnsiTheme="minorHAnsi" w:cstheme="minorHAnsi"/>
          <w:sz w:val="22"/>
          <w:szCs w:val="22"/>
          <w:lang w:eastAsia="cs-CZ"/>
        </w:rPr>
        <w:t>8.</w:t>
      </w:r>
      <w:r w:rsidRPr="00CE6888">
        <w:rPr>
          <w:rFonts w:asciiTheme="minorHAnsi" w:hAnsiTheme="minorHAnsi" w:cstheme="minorHAnsi"/>
          <w:sz w:val="22"/>
          <w:szCs w:val="22"/>
          <w:lang w:eastAsia="cs-CZ"/>
        </w:rPr>
        <w:t>00 hod.</w:t>
      </w:r>
    </w:p>
    <w:p w:rsidR="00CE6888" w:rsidRPr="00CE6888" w:rsidRDefault="00C24346" w:rsidP="00634472">
      <w:pPr>
        <w:numPr>
          <w:ilvl w:val="0"/>
          <w:numId w:val="25"/>
        </w:numPr>
        <w:spacing w:line="276" w:lineRule="auto"/>
        <w:ind w:left="851" w:hanging="284"/>
        <w:jc w:val="both"/>
        <w:textAlignment w:val="baseline"/>
        <w:outlineLvl w:val="2"/>
        <w:rPr>
          <w:rFonts w:asciiTheme="minorHAnsi" w:hAnsiTheme="minorHAnsi" w:cstheme="minorHAnsi"/>
          <w:sz w:val="22"/>
          <w:szCs w:val="22"/>
          <w:lang w:eastAsia="cs-CZ"/>
        </w:rPr>
      </w:pPr>
      <w:r>
        <w:rPr>
          <w:rFonts w:asciiTheme="minorHAnsi" w:hAnsiTheme="minorHAnsi" w:cstheme="minorHAnsi"/>
          <w:sz w:val="22"/>
          <w:szCs w:val="22"/>
          <w:lang w:eastAsia="cs-CZ"/>
        </w:rPr>
        <w:t>Výdej stravy svačina od 16.</w:t>
      </w:r>
      <w:r w:rsidR="00CE6888" w:rsidRPr="00CE6888">
        <w:rPr>
          <w:rFonts w:asciiTheme="minorHAnsi" w:hAnsiTheme="minorHAnsi" w:cstheme="minorHAnsi"/>
          <w:sz w:val="22"/>
          <w:szCs w:val="22"/>
          <w:lang w:eastAsia="cs-CZ"/>
        </w:rPr>
        <w:t xml:space="preserve">00 </w:t>
      </w:r>
      <w:r>
        <w:rPr>
          <w:rFonts w:asciiTheme="minorHAnsi" w:hAnsiTheme="minorHAnsi" w:cstheme="minorHAnsi"/>
          <w:sz w:val="22"/>
          <w:szCs w:val="22"/>
          <w:lang w:eastAsia="cs-CZ"/>
        </w:rPr>
        <w:t>–</w:t>
      </w:r>
      <w:r w:rsidR="00CE6888" w:rsidRPr="00CE6888">
        <w:rPr>
          <w:rFonts w:asciiTheme="minorHAnsi" w:hAnsiTheme="minorHAnsi" w:cstheme="minorHAnsi"/>
          <w:sz w:val="22"/>
          <w:szCs w:val="22"/>
          <w:lang w:eastAsia="cs-CZ"/>
        </w:rPr>
        <w:t xml:space="preserve"> </w:t>
      </w:r>
      <w:r>
        <w:rPr>
          <w:rFonts w:asciiTheme="minorHAnsi" w:hAnsiTheme="minorHAnsi" w:cstheme="minorHAnsi"/>
          <w:sz w:val="22"/>
          <w:szCs w:val="22"/>
          <w:lang w:eastAsia="cs-CZ"/>
        </w:rPr>
        <w:t>16.</w:t>
      </w:r>
      <w:r w:rsidR="00CE6888" w:rsidRPr="00CE6888">
        <w:rPr>
          <w:rFonts w:asciiTheme="minorHAnsi" w:hAnsiTheme="minorHAnsi" w:cstheme="minorHAnsi"/>
          <w:sz w:val="22"/>
          <w:szCs w:val="22"/>
          <w:lang w:eastAsia="cs-CZ"/>
        </w:rPr>
        <w:t>30 hod.</w:t>
      </w:r>
    </w:p>
    <w:p w:rsidR="00CE6888" w:rsidRDefault="00CE6888" w:rsidP="00634472">
      <w:pPr>
        <w:numPr>
          <w:ilvl w:val="0"/>
          <w:numId w:val="25"/>
        </w:numPr>
        <w:spacing w:line="276" w:lineRule="auto"/>
        <w:ind w:left="851" w:hanging="284"/>
        <w:jc w:val="both"/>
        <w:textAlignment w:val="baseline"/>
        <w:outlineLvl w:val="2"/>
        <w:rPr>
          <w:rFonts w:asciiTheme="minorHAnsi" w:hAnsiTheme="minorHAnsi" w:cstheme="minorHAnsi"/>
          <w:sz w:val="22"/>
          <w:szCs w:val="22"/>
          <w:lang w:eastAsia="cs-CZ"/>
        </w:rPr>
      </w:pPr>
      <w:r w:rsidRPr="00CE6888">
        <w:rPr>
          <w:rFonts w:asciiTheme="minorHAnsi" w:hAnsiTheme="minorHAnsi" w:cstheme="minorHAnsi"/>
          <w:sz w:val="22"/>
          <w:szCs w:val="22"/>
          <w:lang w:eastAsia="cs-CZ"/>
        </w:rPr>
        <w:t xml:space="preserve">Výdej stravy večeře a druhé večeře od 17.45 </w:t>
      </w:r>
      <w:r w:rsidR="00C24346">
        <w:rPr>
          <w:rFonts w:asciiTheme="minorHAnsi" w:hAnsiTheme="minorHAnsi" w:cstheme="minorHAnsi"/>
          <w:sz w:val="22"/>
          <w:szCs w:val="22"/>
          <w:lang w:eastAsia="cs-CZ"/>
        </w:rPr>
        <w:t>–</w:t>
      </w:r>
      <w:r w:rsidRPr="00CE6888">
        <w:rPr>
          <w:rFonts w:asciiTheme="minorHAnsi" w:hAnsiTheme="minorHAnsi" w:cstheme="minorHAnsi"/>
          <w:sz w:val="22"/>
          <w:szCs w:val="22"/>
          <w:lang w:eastAsia="cs-CZ"/>
        </w:rPr>
        <w:t xml:space="preserve"> 18</w:t>
      </w:r>
      <w:r w:rsidR="00C24346">
        <w:rPr>
          <w:rFonts w:asciiTheme="minorHAnsi" w:hAnsiTheme="minorHAnsi" w:cstheme="minorHAnsi"/>
          <w:sz w:val="22"/>
          <w:szCs w:val="22"/>
          <w:lang w:eastAsia="cs-CZ"/>
        </w:rPr>
        <w:t>.</w:t>
      </w:r>
      <w:r w:rsidR="00AC2422">
        <w:rPr>
          <w:rFonts w:asciiTheme="minorHAnsi" w:hAnsiTheme="minorHAnsi" w:cstheme="minorHAnsi"/>
          <w:sz w:val="22"/>
          <w:szCs w:val="22"/>
          <w:lang w:eastAsia="cs-CZ"/>
        </w:rPr>
        <w:t>30</w:t>
      </w:r>
      <w:r w:rsidRPr="00CE6888">
        <w:rPr>
          <w:rFonts w:asciiTheme="minorHAnsi" w:hAnsiTheme="minorHAnsi" w:cstheme="minorHAnsi"/>
          <w:sz w:val="22"/>
          <w:szCs w:val="22"/>
          <w:lang w:eastAsia="cs-CZ"/>
        </w:rPr>
        <w:t xml:space="preserve"> hod.</w:t>
      </w:r>
    </w:p>
    <w:p w:rsidR="00634472" w:rsidRDefault="00634472" w:rsidP="00634472">
      <w:pPr>
        <w:spacing w:line="276" w:lineRule="auto"/>
        <w:jc w:val="both"/>
        <w:textAlignment w:val="baseline"/>
        <w:outlineLvl w:val="2"/>
        <w:rPr>
          <w:rFonts w:asciiTheme="minorHAnsi" w:hAnsiTheme="minorHAnsi" w:cstheme="minorHAnsi"/>
          <w:sz w:val="22"/>
          <w:szCs w:val="22"/>
          <w:lang w:eastAsia="cs-CZ"/>
        </w:rPr>
      </w:pPr>
    </w:p>
    <w:p w:rsidR="00634472" w:rsidRDefault="00634472" w:rsidP="00634472">
      <w:pPr>
        <w:spacing w:line="276" w:lineRule="auto"/>
        <w:jc w:val="both"/>
        <w:textAlignment w:val="baseline"/>
        <w:outlineLvl w:val="2"/>
        <w:rPr>
          <w:rFonts w:asciiTheme="minorHAnsi" w:hAnsiTheme="minorHAnsi" w:cstheme="minorHAnsi"/>
          <w:sz w:val="22"/>
          <w:szCs w:val="22"/>
          <w:lang w:eastAsia="cs-CZ"/>
        </w:rPr>
      </w:pPr>
    </w:p>
    <w:p w:rsidR="00634472" w:rsidRDefault="00634472" w:rsidP="00634472">
      <w:pPr>
        <w:spacing w:line="276" w:lineRule="auto"/>
        <w:jc w:val="both"/>
        <w:textAlignment w:val="baseline"/>
        <w:outlineLvl w:val="2"/>
        <w:rPr>
          <w:rFonts w:asciiTheme="minorHAnsi" w:hAnsiTheme="minorHAnsi" w:cstheme="minorHAnsi"/>
          <w:sz w:val="22"/>
          <w:szCs w:val="22"/>
          <w:lang w:eastAsia="cs-CZ"/>
        </w:rPr>
      </w:pPr>
    </w:p>
    <w:p w:rsidR="00634472" w:rsidRPr="00CE6888" w:rsidRDefault="00634472" w:rsidP="00634472">
      <w:pPr>
        <w:spacing w:line="276" w:lineRule="auto"/>
        <w:jc w:val="both"/>
        <w:textAlignment w:val="baseline"/>
        <w:outlineLvl w:val="2"/>
        <w:rPr>
          <w:rFonts w:asciiTheme="minorHAnsi" w:hAnsiTheme="minorHAnsi" w:cstheme="minorHAnsi"/>
          <w:sz w:val="22"/>
          <w:szCs w:val="22"/>
          <w:lang w:eastAsia="cs-CZ"/>
        </w:rPr>
      </w:pPr>
    </w:p>
    <w:p w:rsidR="00CE6888" w:rsidRPr="00CE6888" w:rsidRDefault="00CE6888" w:rsidP="00634472">
      <w:pPr>
        <w:pStyle w:val="Odstavecseseznamem"/>
        <w:numPr>
          <w:ilvl w:val="0"/>
          <w:numId w:val="27"/>
        </w:numPr>
        <w:spacing w:after="0"/>
        <w:ind w:left="426"/>
        <w:jc w:val="both"/>
        <w:textAlignment w:val="baseline"/>
        <w:outlineLvl w:val="2"/>
        <w:rPr>
          <w:rFonts w:eastAsia="Times New Roman" w:cstheme="minorHAnsi"/>
          <w:b/>
          <w:lang w:eastAsia="cs-CZ"/>
        </w:rPr>
      </w:pPr>
      <w:r w:rsidRPr="00CE6888">
        <w:rPr>
          <w:rFonts w:eastAsia="Times New Roman" w:cstheme="minorHAnsi"/>
          <w:b/>
          <w:lang w:eastAsia="cs-CZ"/>
        </w:rPr>
        <w:t>Školní jídelna DM – výdejní doba obědů:</w:t>
      </w:r>
    </w:p>
    <w:p w:rsidR="00C24346" w:rsidRDefault="00CE6888" w:rsidP="00634472">
      <w:pPr>
        <w:numPr>
          <w:ilvl w:val="0"/>
          <w:numId w:val="26"/>
        </w:numPr>
        <w:spacing w:line="276" w:lineRule="auto"/>
        <w:ind w:left="851" w:hanging="425"/>
        <w:jc w:val="both"/>
        <w:textAlignment w:val="baseline"/>
        <w:outlineLvl w:val="2"/>
        <w:rPr>
          <w:rFonts w:asciiTheme="minorHAnsi" w:hAnsiTheme="minorHAnsi" w:cstheme="minorHAnsi"/>
          <w:sz w:val="22"/>
          <w:szCs w:val="22"/>
          <w:lang w:eastAsia="cs-CZ"/>
        </w:rPr>
      </w:pPr>
      <w:r w:rsidRPr="00C24346">
        <w:rPr>
          <w:rFonts w:asciiTheme="minorHAnsi" w:hAnsiTheme="minorHAnsi" w:cstheme="minorHAnsi"/>
          <w:sz w:val="22"/>
          <w:szCs w:val="22"/>
          <w:lang w:eastAsia="cs-CZ"/>
        </w:rPr>
        <w:t>V</w:t>
      </w:r>
      <w:r w:rsidR="00C24346">
        <w:rPr>
          <w:rFonts w:asciiTheme="minorHAnsi" w:hAnsiTheme="minorHAnsi" w:cstheme="minorHAnsi"/>
          <w:sz w:val="22"/>
          <w:szCs w:val="22"/>
          <w:lang w:eastAsia="cs-CZ"/>
        </w:rPr>
        <w:t xml:space="preserve">ýdej obědů - </w:t>
      </w:r>
      <w:r w:rsidR="00C24346" w:rsidRPr="00C24346">
        <w:rPr>
          <w:rFonts w:asciiTheme="minorHAnsi" w:hAnsiTheme="minorHAnsi" w:cstheme="minorHAnsi"/>
          <w:sz w:val="22"/>
          <w:szCs w:val="22"/>
          <w:lang w:eastAsia="cs-CZ"/>
        </w:rPr>
        <w:t>bývalí zaměstnanci a cizí strávníci</w:t>
      </w:r>
      <w:r w:rsidR="00C24346" w:rsidRPr="00C24346">
        <w:rPr>
          <w:rFonts w:asciiTheme="minorHAnsi" w:hAnsiTheme="minorHAnsi" w:cstheme="minorHAnsi"/>
          <w:sz w:val="22"/>
          <w:szCs w:val="22"/>
          <w:lang w:eastAsia="cs-CZ"/>
        </w:rPr>
        <w:tab/>
      </w:r>
    </w:p>
    <w:p w:rsidR="00CE6888" w:rsidRPr="00C24346" w:rsidRDefault="0077119D" w:rsidP="00634472">
      <w:pPr>
        <w:spacing w:line="276" w:lineRule="auto"/>
        <w:ind w:left="851"/>
        <w:jc w:val="both"/>
        <w:textAlignment w:val="baseline"/>
        <w:outlineLvl w:val="2"/>
        <w:rPr>
          <w:rFonts w:asciiTheme="minorHAnsi" w:hAnsiTheme="minorHAnsi" w:cstheme="minorHAnsi"/>
          <w:sz w:val="22"/>
          <w:szCs w:val="22"/>
          <w:lang w:eastAsia="cs-CZ"/>
        </w:rPr>
      </w:pPr>
      <w:r>
        <w:rPr>
          <w:rFonts w:asciiTheme="minorHAnsi" w:hAnsiTheme="minorHAnsi" w:cstheme="minorHAnsi"/>
          <w:sz w:val="22"/>
          <w:szCs w:val="22"/>
          <w:lang w:eastAsia="cs-CZ"/>
        </w:rPr>
        <w:t>výdej</w:t>
      </w:r>
      <w:r w:rsidR="00C37B86">
        <w:rPr>
          <w:rFonts w:asciiTheme="minorHAnsi" w:hAnsiTheme="minorHAnsi" w:cstheme="minorHAnsi"/>
          <w:sz w:val="22"/>
          <w:szCs w:val="22"/>
          <w:lang w:eastAsia="cs-CZ"/>
        </w:rPr>
        <w:t xml:space="preserve"> do jídlonosičů</w:t>
      </w:r>
      <w:r w:rsidR="00C37B86">
        <w:rPr>
          <w:rFonts w:asciiTheme="minorHAnsi" w:hAnsiTheme="minorHAnsi" w:cstheme="minorHAnsi"/>
          <w:sz w:val="22"/>
          <w:szCs w:val="22"/>
          <w:lang w:eastAsia="cs-CZ"/>
        </w:rPr>
        <w:tab/>
      </w:r>
      <w:r w:rsidR="00C37B86">
        <w:rPr>
          <w:rFonts w:asciiTheme="minorHAnsi" w:hAnsiTheme="minorHAnsi" w:cstheme="minorHAnsi"/>
          <w:sz w:val="22"/>
          <w:szCs w:val="22"/>
          <w:lang w:eastAsia="cs-CZ"/>
        </w:rPr>
        <w:tab/>
      </w:r>
      <w:r w:rsidR="00C37B86">
        <w:rPr>
          <w:rFonts w:asciiTheme="minorHAnsi" w:hAnsiTheme="minorHAnsi" w:cstheme="minorHAnsi"/>
          <w:sz w:val="22"/>
          <w:szCs w:val="22"/>
          <w:lang w:eastAsia="cs-CZ"/>
        </w:rPr>
        <w:tab/>
        <w:t>PO – PÁ</w:t>
      </w:r>
      <w:r w:rsidR="00C37B86">
        <w:rPr>
          <w:rFonts w:asciiTheme="minorHAnsi" w:hAnsiTheme="minorHAnsi" w:cstheme="minorHAnsi"/>
          <w:sz w:val="22"/>
          <w:szCs w:val="22"/>
          <w:lang w:eastAsia="cs-CZ"/>
        </w:rPr>
        <w:tab/>
      </w:r>
      <w:r w:rsidR="00C37B86">
        <w:rPr>
          <w:rFonts w:asciiTheme="minorHAnsi" w:hAnsiTheme="minorHAnsi" w:cstheme="minorHAnsi"/>
          <w:sz w:val="22"/>
          <w:szCs w:val="22"/>
          <w:lang w:eastAsia="cs-CZ"/>
        </w:rPr>
        <w:tab/>
        <w:t>11.30 – 12.30</w:t>
      </w:r>
      <w:r>
        <w:rPr>
          <w:rFonts w:asciiTheme="minorHAnsi" w:hAnsiTheme="minorHAnsi" w:cstheme="minorHAnsi"/>
          <w:sz w:val="22"/>
          <w:szCs w:val="22"/>
          <w:lang w:eastAsia="cs-CZ"/>
        </w:rPr>
        <w:t xml:space="preserve"> hod.</w:t>
      </w:r>
      <w:r w:rsidR="001100CE">
        <w:rPr>
          <w:rFonts w:asciiTheme="minorHAnsi" w:hAnsiTheme="minorHAnsi" w:cstheme="minorHAnsi"/>
          <w:sz w:val="22"/>
          <w:szCs w:val="22"/>
          <w:lang w:eastAsia="cs-CZ"/>
        </w:rPr>
        <w:tab/>
      </w:r>
      <w:r w:rsidR="001100CE">
        <w:rPr>
          <w:rFonts w:asciiTheme="minorHAnsi" w:hAnsiTheme="minorHAnsi" w:cstheme="minorHAnsi"/>
          <w:sz w:val="22"/>
          <w:szCs w:val="22"/>
          <w:lang w:eastAsia="cs-CZ"/>
        </w:rPr>
        <w:tab/>
      </w:r>
      <w:r w:rsidR="001100CE">
        <w:rPr>
          <w:rFonts w:asciiTheme="minorHAnsi" w:hAnsiTheme="minorHAnsi" w:cstheme="minorHAnsi"/>
          <w:sz w:val="22"/>
          <w:szCs w:val="22"/>
          <w:lang w:eastAsia="cs-CZ"/>
        </w:rPr>
        <w:tab/>
      </w:r>
    </w:p>
    <w:p w:rsidR="00C24346" w:rsidRDefault="00CE6888" w:rsidP="00634472">
      <w:pPr>
        <w:numPr>
          <w:ilvl w:val="0"/>
          <w:numId w:val="26"/>
        </w:numPr>
        <w:spacing w:line="276" w:lineRule="auto"/>
        <w:ind w:left="851" w:hanging="425"/>
        <w:jc w:val="both"/>
        <w:textAlignment w:val="baseline"/>
        <w:outlineLvl w:val="2"/>
        <w:rPr>
          <w:rFonts w:asciiTheme="minorHAnsi" w:hAnsiTheme="minorHAnsi" w:cstheme="minorHAnsi"/>
          <w:sz w:val="22"/>
          <w:szCs w:val="22"/>
          <w:lang w:eastAsia="cs-CZ"/>
        </w:rPr>
      </w:pPr>
      <w:r w:rsidRPr="00CE6888">
        <w:rPr>
          <w:rFonts w:asciiTheme="minorHAnsi" w:hAnsiTheme="minorHAnsi" w:cstheme="minorHAnsi"/>
          <w:sz w:val="22"/>
          <w:szCs w:val="22"/>
          <w:lang w:eastAsia="cs-CZ"/>
        </w:rPr>
        <w:t>Výde</w:t>
      </w:r>
      <w:r w:rsidR="00C24346">
        <w:rPr>
          <w:rFonts w:asciiTheme="minorHAnsi" w:hAnsiTheme="minorHAnsi" w:cstheme="minorHAnsi"/>
          <w:sz w:val="22"/>
          <w:szCs w:val="22"/>
          <w:lang w:eastAsia="cs-CZ"/>
        </w:rPr>
        <w:t>j obědů</w:t>
      </w:r>
    </w:p>
    <w:p w:rsidR="00CE6888" w:rsidRDefault="00CE6888" w:rsidP="00634472">
      <w:pPr>
        <w:spacing w:line="276" w:lineRule="auto"/>
        <w:ind w:left="851"/>
        <w:jc w:val="both"/>
        <w:textAlignment w:val="baseline"/>
        <w:outlineLvl w:val="2"/>
        <w:rPr>
          <w:rFonts w:asciiTheme="minorHAnsi" w:hAnsiTheme="minorHAnsi" w:cstheme="minorHAnsi"/>
          <w:sz w:val="22"/>
          <w:szCs w:val="22"/>
          <w:lang w:eastAsia="cs-CZ"/>
        </w:rPr>
      </w:pPr>
      <w:r w:rsidRPr="00CE6888">
        <w:rPr>
          <w:rFonts w:asciiTheme="minorHAnsi" w:hAnsiTheme="minorHAnsi" w:cstheme="minorHAnsi"/>
          <w:sz w:val="22"/>
          <w:szCs w:val="22"/>
          <w:lang w:eastAsia="cs-CZ"/>
        </w:rPr>
        <w:t>školní jídelna - žáci a studenti</w:t>
      </w:r>
      <w:r w:rsidRPr="00CE6888">
        <w:rPr>
          <w:rFonts w:asciiTheme="minorHAnsi" w:hAnsiTheme="minorHAnsi" w:cstheme="minorHAnsi"/>
          <w:sz w:val="22"/>
          <w:szCs w:val="22"/>
          <w:lang w:eastAsia="cs-CZ"/>
        </w:rPr>
        <w:tab/>
      </w:r>
      <w:r w:rsidR="00C24346">
        <w:rPr>
          <w:rFonts w:asciiTheme="minorHAnsi" w:hAnsiTheme="minorHAnsi" w:cstheme="minorHAnsi"/>
          <w:sz w:val="22"/>
          <w:szCs w:val="22"/>
          <w:lang w:eastAsia="cs-CZ"/>
        </w:rPr>
        <w:tab/>
      </w:r>
      <w:r w:rsidR="00C24346" w:rsidRPr="00C24346">
        <w:rPr>
          <w:rFonts w:asciiTheme="minorHAnsi" w:hAnsiTheme="minorHAnsi" w:cstheme="minorHAnsi"/>
          <w:sz w:val="22"/>
          <w:szCs w:val="22"/>
          <w:lang w:eastAsia="cs-CZ"/>
        </w:rPr>
        <w:t xml:space="preserve">PO </w:t>
      </w:r>
      <w:r w:rsidR="00C24346">
        <w:rPr>
          <w:rFonts w:asciiTheme="minorHAnsi" w:hAnsiTheme="minorHAnsi" w:cstheme="minorHAnsi"/>
          <w:sz w:val="22"/>
          <w:szCs w:val="22"/>
          <w:lang w:eastAsia="cs-CZ"/>
        </w:rPr>
        <w:t>– ČT</w:t>
      </w:r>
      <w:r w:rsidR="00C24346">
        <w:rPr>
          <w:rFonts w:asciiTheme="minorHAnsi" w:hAnsiTheme="minorHAnsi" w:cstheme="minorHAnsi"/>
          <w:sz w:val="22"/>
          <w:szCs w:val="22"/>
          <w:lang w:eastAsia="cs-CZ"/>
        </w:rPr>
        <w:tab/>
      </w:r>
      <w:r w:rsidR="00C24346">
        <w:rPr>
          <w:rFonts w:asciiTheme="minorHAnsi" w:hAnsiTheme="minorHAnsi" w:cstheme="minorHAnsi"/>
          <w:sz w:val="22"/>
          <w:szCs w:val="22"/>
          <w:lang w:eastAsia="cs-CZ"/>
        </w:rPr>
        <w:tab/>
      </w:r>
      <w:r w:rsidRPr="00CE6888">
        <w:rPr>
          <w:rFonts w:asciiTheme="minorHAnsi" w:hAnsiTheme="minorHAnsi" w:cstheme="minorHAnsi"/>
          <w:sz w:val="22"/>
          <w:szCs w:val="22"/>
          <w:lang w:eastAsia="cs-CZ"/>
        </w:rPr>
        <w:t>12</w:t>
      </w:r>
      <w:r w:rsidR="00C37B86">
        <w:rPr>
          <w:rFonts w:asciiTheme="minorHAnsi" w:hAnsiTheme="minorHAnsi" w:cstheme="minorHAnsi"/>
          <w:sz w:val="22"/>
          <w:szCs w:val="22"/>
          <w:lang w:eastAsia="cs-CZ"/>
        </w:rPr>
        <w:t>.30</w:t>
      </w:r>
      <w:r w:rsidR="00C24346">
        <w:rPr>
          <w:rFonts w:asciiTheme="minorHAnsi" w:hAnsiTheme="minorHAnsi" w:cstheme="minorHAnsi"/>
          <w:sz w:val="22"/>
          <w:szCs w:val="22"/>
          <w:lang w:eastAsia="cs-CZ"/>
        </w:rPr>
        <w:t xml:space="preserve"> – 14.</w:t>
      </w:r>
      <w:r w:rsidRPr="00CE6888">
        <w:rPr>
          <w:rFonts w:asciiTheme="minorHAnsi" w:hAnsiTheme="minorHAnsi" w:cstheme="minorHAnsi"/>
          <w:sz w:val="22"/>
          <w:szCs w:val="22"/>
          <w:lang w:eastAsia="cs-CZ"/>
        </w:rPr>
        <w:t>30 hod.</w:t>
      </w:r>
    </w:p>
    <w:p w:rsidR="00634472" w:rsidRPr="00CE6888" w:rsidRDefault="00634472" w:rsidP="00634472">
      <w:pPr>
        <w:spacing w:line="276" w:lineRule="auto"/>
        <w:ind w:left="3731" w:firstLine="589"/>
        <w:jc w:val="both"/>
        <w:textAlignment w:val="baseline"/>
        <w:outlineLvl w:val="2"/>
        <w:rPr>
          <w:rFonts w:asciiTheme="minorHAnsi" w:hAnsiTheme="minorHAnsi" w:cstheme="minorHAnsi"/>
          <w:sz w:val="22"/>
          <w:szCs w:val="22"/>
          <w:lang w:eastAsia="cs-CZ"/>
        </w:rPr>
      </w:pPr>
      <w:r w:rsidRPr="00CE6888">
        <w:rPr>
          <w:rFonts w:asciiTheme="minorHAnsi" w:hAnsiTheme="minorHAnsi" w:cstheme="minorHAnsi"/>
          <w:sz w:val="22"/>
          <w:szCs w:val="22"/>
          <w:lang w:eastAsia="cs-CZ"/>
        </w:rPr>
        <w:t>PÁ</w:t>
      </w:r>
      <w:r w:rsidRPr="00CE6888">
        <w:rPr>
          <w:rFonts w:asciiTheme="minorHAnsi" w:hAnsiTheme="minorHAnsi" w:cstheme="minorHAnsi"/>
          <w:sz w:val="22"/>
          <w:szCs w:val="22"/>
          <w:lang w:eastAsia="cs-CZ"/>
        </w:rPr>
        <w:tab/>
      </w:r>
      <w:r w:rsidRPr="00CE6888">
        <w:rPr>
          <w:rFonts w:asciiTheme="minorHAnsi" w:hAnsiTheme="minorHAnsi" w:cstheme="minorHAnsi"/>
          <w:sz w:val="22"/>
          <w:szCs w:val="22"/>
          <w:lang w:eastAsia="cs-CZ"/>
        </w:rPr>
        <w:tab/>
        <w:t>12</w:t>
      </w:r>
      <w:r>
        <w:rPr>
          <w:rFonts w:asciiTheme="minorHAnsi" w:hAnsiTheme="minorHAnsi" w:cstheme="minorHAnsi"/>
          <w:sz w:val="22"/>
          <w:szCs w:val="22"/>
          <w:lang w:eastAsia="cs-CZ"/>
        </w:rPr>
        <w:t>.</w:t>
      </w:r>
      <w:r w:rsidR="00C37B86">
        <w:rPr>
          <w:rFonts w:asciiTheme="minorHAnsi" w:hAnsiTheme="minorHAnsi" w:cstheme="minorHAnsi"/>
          <w:sz w:val="22"/>
          <w:szCs w:val="22"/>
          <w:lang w:eastAsia="cs-CZ"/>
        </w:rPr>
        <w:t>30</w:t>
      </w:r>
      <w:r>
        <w:rPr>
          <w:rFonts w:asciiTheme="minorHAnsi" w:hAnsiTheme="minorHAnsi" w:cstheme="minorHAnsi"/>
          <w:sz w:val="22"/>
          <w:szCs w:val="22"/>
          <w:lang w:eastAsia="cs-CZ"/>
        </w:rPr>
        <w:t xml:space="preserve"> – 14.</w:t>
      </w:r>
      <w:r w:rsidRPr="00CE6888">
        <w:rPr>
          <w:rFonts w:asciiTheme="minorHAnsi" w:hAnsiTheme="minorHAnsi" w:cstheme="minorHAnsi"/>
          <w:sz w:val="22"/>
          <w:szCs w:val="22"/>
          <w:lang w:eastAsia="cs-CZ"/>
        </w:rPr>
        <w:t>00 hod.</w:t>
      </w:r>
    </w:p>
    <w:p w:rsidR="00CE6888" w:rsidRDefault="00C24346" w:rsidP="00634472">
      <w:pPr>
        <w:spacing w:line="276" w:lineRule="auto"/>
        <w:ind w:left="851" w:hanging="284"/>
        <w:jc w:val="both"/>
        <w:textAlignment w:val="baseline"/>
        <w:outlineLvl w:val="2"/>
        <w:rPr>
          <w:rFonts w:asciiTheme="minorHAnsi" w:hAnsiTheme="minorHAnsi" w:cstheme="minorHAnsi"/>
          <w:sz w:val="22"/>
          <w:szCs w:val="22"/>
          <w:lang w:eastAsia="cs-CZ"/>
        </w:rPr>
      </w:pPr>
      <w:r>
        <w:rPr>
          <w:rFonts w:asciiTheme="minorHAnsi" w:hAnsiTheme="minorHAnsi" w:cstheme="minorHAnsi"/>
          <w:sz w:val="22"/>
          <w:szCs w:val="22"/>
          <w:lang w:eastAsia="cs-CZ"/>
        </w:rPr>
        <w:tab/>
      </w:r>
      <w:r w:rsidR="00CE6888" w:rsidRPr="00CE6888">
        <w:rPr>
          <w:rFonts w:asciiTheme="minorHAnsi" w:hAnsiTheme="minorHAnsi" w:cstheme="minorHAnsi"/>
          <w:sz w:val="22"/>
          <w:szCs w:val="22"/>
          <w:lang w:eastAsia="cs-CZ"/>
        </w:rPr>
        <w:t>zaměstnanci školy</w:t>
      </w:r>
      <w:r w:rsidR="00CE6888" w:rsidRPr="00CE6888">
        <w:rPr>
          <w:rFonts w:asciiTheme="minorHAnsi" w:hAnsiTheme="minorHAnsi" w:cstheme="minorHAnsi"/>
          <w:sz w:val="22"/>
          <w:szCs w:val="22"/>
          <w:lang w:eastAsia="cs-CZ"/>
        </w:rPr>
        <w:tab/>
      </w:r>
      <w:r w:rsidR="00CE6888" w:rsidRPr="00CE6888">
        <w:rPr>
          <w:rFonts w:asciiTheme="minorHAnsi" w:hAnsiTheme="minorHAnsi" w:cstheme="minorHAnsi"/>
          <w:sz w:val="22"/>
          <w:szCs w:val="22"/>
          <w:lang w:eastAsia="cs-CZ"/>
        </w:rPr>
        <w:tab/>
      </w:r>
      <w:r>
        <w:rPr>
          <w:rFonts w:asciiTheme="minorHAnsi" w:hAnsiTheme="minorHAnsi" w:cstheme="minorHAnsi"/>
          <w:sz w:val="22"/>
          <w:szCs w:val="22"/>
          <w:lang w:eastAsia="cs-CZ"/>
        </w:rPr>
        <w:tab/>
      </w:r>
      <w:r w:rsidRPr="00C24346">
        <w:rPr>
          <w:rFonts w:asciiTheme="minorHAnsi" w:hAnsiTheme="minorHAnsi" w:cstheme="minorHAnsi"/>
          <w:sz w:val="22"/>
          <w:szCs w:val="22"/>
          <w:lang w:eastAsia="cs-CZ"/>
        </w:rPr>
        <w:t xml:space="preserve">PO </w:t>
      </w:r>
      <w:r>
        <w:rPr>
          <w:rFonts w:asciiTheme="minorHAnsi" w:hAnsiTheme="minorHAnsi" w:cstheme="minorHAnsi"/>
          <w:sz w:val="22"/>
          <w:szCs w:val="22"/>
          <w:lang w:eastAsia="cs-CZ"/>
        </w:rPr>
        <w:t xml:space="preserve">– </w:t>
      </w:r>
      <w:r w:rsidR="00CE6888" w:rsidRPr="00CE6888">
        <w:rPr>
          <w:rFonts w:asciiTheme="minorHAnsi" w:hAnsiTheme="minorHAnsi" w:cstheme="minorHAnsi"/>
          <w:sz w:val="22"/>
          <w:szCs w:val="22"/>
          <w:lang w:eastAsia="cs-CZ"/>
        </w:rPr>
        <w:t xml:space="preserve">ČT </w:t>
      </w:r>
      <w:r w:rsidR="00CE6888" w:rsidRPr="00CE6888">
        <w:rPr>
          <w:rFonts w:asciiTheme="minorHAnsi" w:hAnsiTheme="minorHAnsi" w:cstheme="minorHAnsi"/>
          <w:sz w:val="22"/>
          <w:szCs w:val="22"/>
          <w:lang w:eastAsia="cs-CZ"/>
        </w:rPr>
        <w:tab/>
      </w:r>
      <w:r>
        <w:rPr>
          <w:rFonts w:asciiTheme="minorHAnsi" w:hAnsiTheme="minorHAnsi" w:cstheme="minorHAnsi"/>
          <w:sz w:val="22"/>
          <w:szCs w:val="22"/>
          <w:lang w:eastAsia="cs-CZ"/>
        </w:rPr>
        <w:t>12.</w:t>
      </w:r>
      <w:r w:rsidR="00C37B86">
        <w:rPr>
          <w:rFonts w:asciiTheme="minorHAnsi" w:hAnsiTheme="minorHAnsi" w:cstheme="minorHAnsi"/>
          <w:sz w:val="22"/>
          <w:szCs w:val="22"/>
          <w:lang w:eastAsia="cs-CZ"/>
        </w:rPr>
        <w:t>30</w:t>
      </w:r>
      <w:r>
        <w:rPr>
          <w:rFonts w:asciiTheme="minorHAnsi" w:hAnsiTheme="minorHAnsi" w:cstheme="minorHAnsi"/>
          <w:sz w:val="22"/>
          <w:szCs w:val="22"/>
          <w:lang w:eastAsia="cs-CZ"/>
        </w:rPr>
        <w:t xml:space="preserve"> – </w:t>
      </w:r>
      <w:r w:rsidR="00CE6888" w:rsidRPr="00CE6888">
        <w:rPr>
          <w:rFonts w:asciiTheme="minorHAnsi" w:hAnsiTheme="minorHAnsi" w:cstheme="minorHAnsi"/>
          <w:sz w:val="22"/>
          <w:szCs w:val="22"/>
          <w:lang w:eastAsia="cs-CZ"/>
        </w:rPr>
        <w:t>14</w:t>
      </w:r>
      <w:r>
        <w:rPr>
          <w:rFonts w:asciiTheme="minorHAnsi" w:hAnsiTheme="minorHAnsi" w:cstheme="minorHAnsi"/>
          <w:sz w:val="22"/>
          <w:szCs w:val="22"/>
          <w:lang w:eastAsia="cs-CZ"/>
        </w:rPr>
        <w:t>.</w:t>
      </w:r>
      <w:r w:rsidR="00CE6888" w:rsidRPr="00CE6888">
        <w:rPr>
          <w:rFonts w:asciiTheme="minorHAnsi" w:hAnsiTheme="minorHAnsi" w:cstheme="minorHAnsi"/>
          <w:sz w:val="22"/>
          <w:szCs w:val="22"/>
          <w:lang w:eastAsia="cs-CZ"/>
        </w:rPr>
        <w:t>30 hod.</w:t>
      </w:r>
    </w:p>
    <w:p w:rsidR="00634472" w:rsidRPr="00CE6888" w:rsidRDefault="00634472" w:rsidP="00634472">
      <w:pPr>
        <w:spacing w:line="276" w:lineRule="auto"/>
        <w:ind w:left="3731" w:firstLine="589"/>
        <w:jc w:val="both"/>
        <w:textAlignment w:val="baseline"/>
        <w:outlineLvl w:val="2"/>
        <w:rPr>
          <w:rFonts w:asciiTheme="minorHAnsi" w:hAnsiTheme="minorHAnsi" w:cstheme="minorHAnsi"/>
          <w:sz w:val="22"/>
          <w:szCs w:val="22"/>
          <w:lang w:eastAsia="cs-CZ"/>
        </w:rPr>
      </w:pPr>
      <w:r w:rsidRPr="00CE6888">
        <w:rPr>
          <w:rFonts w:asciiTheme="minorHAnsi" w:hAnsiTheme="minorHAnsi" w:cstheme="minorHAnsi"/>
          <w:sz w:val="22"/>
          <w:szCs w:val="22"/>
          <w:lang w:eastAsia="cs-CZ"/>
        </w:rPr>
        <w:t>PÁ</w:t>
      </w:r>
      <w:r w:rsidRPr="00CE6888">
        <w:rPr>
          <w:rFonts w:asciiTheme="minorHAnsi" w:hAnsiTheme="minorHAnsi" w:cstheme="minorHAnsi"/>
          <w:sz w:val="22"/>
          <w:szCs w:val="22"/>
          <w:lang w:eastAsia="cs-CZ"/>
        </w:rPr>
        <w:tab/>
      </w:r>
      <w:r w:rsidRPr="00CE6888">
        <w:rPr>
          <w:rFonts w:asciiTheme="minorHAnsi" w:hAnsiTheme="minorHAnsi" w:cstheme="minorHAnsi"/>
          <w:sz w:val="22"/>
          <w:szCs w:val="22"/>
          <w:lang w:eastAsia="cs-CZ"/>
        </w:rPr>
        <w:tab/>
        <w:t>12</w:t>
      </w:r>
      <w:r>
        <w:rPr>
          <w:rFonts w:asciiTheme="minorHAnsi" w:hAnsiTheme="minorHAnsi" w:cstheme="minorHAnsi"/>
          <w:sz w:val="22"/>
          <w:szCs w:val="22"/>
          <w:lang w:eastAsia="cs-CZ"/>
        </w:rPr>
        <w:t>.</w:t>
      </w:r>
      <w:r w:rsidR="00C37B86">
        <w:rPr>
          <w:rFonts w:asciiTheme="minorHAnsi" w:hAnsiTheme="minorHAnsi" w:cstheme="minorHAnsi"/>
          <w:sz w:val="22"/>
          <w:szCs w:val="22"/>
          <w:lang w:eastAsia="cs-CZ"/>
        </w:rPr>
        <w:t>30</w:t>
      </w:r>
      <w:r>
        <w:rPr>
          <w:rFonts w:asciiTheme="minorHAnsi" w:hAnsiTheme="minorHAnsi" w:cstheme="minorHAnsi"/>
          <w:sz w:val="22"/>
          <w:szCs w:val="22"/>
          <w:lang w:eastAsia="cs-CZ"/>
        </w:rPr>
        <w:t xml:space="preserve"> – 14.</w:t>
      </w:r>
      <w:r w:rsidRPr="00CE6888">
        <w:rPr>
          <w:rFonts w:asciiTheme="minorHAnsi" w:hAnsiTheme="minorHAnsi" w:cstheme="minorHAnsi"/>
          <w:sz w:val="22"/>
          <w:szCs w:val="22"/>
          <w:lang w:eastAsia="cs-CZ"/>
        </w:rPr>
        <w:t>00 hod.</w:t>
      </w:r>
    </w:p>
    <w:p w:rsidR="00CE6888" w:rsidRPr="00CE6888" w:rsidRDefault="00CE6888" w:rsidP="00634472">
      <w:pPr>
        <w:spacing w:line="276" w:lineRule="auto"/>
        <w:ind w:left="851"/>
        <w:jc w:val="both"/>
        <w:textAlignment w:val="baseline"/>
        <w:outlineLvl w:val="2"/>
        <w:rPr>
          <w:rFonts w:asciiTheme="minorHAnsi" w:hAnsiTheme="minorHAnsi" w:cstheme="minorHAnsi"/>
          <w:sz w:val="22"/>
          <w:szCs w:val="22"/>
          <w:lang w:eastAsia="cs-CZ"/>
        </w:rPr>
      </w:pPr>
      <w:r w:rsidRPr="00CE6888">
        <w:rPr>
          <w:rFonts w:asciiTheme="minorHAnsi" w:hAnsiTheme="minorHAnsi" w:cstheme="minorHAnsi"/>
          <w:sz w:val="22"/>
          <w:szCs w:val="22"/>
          <w:lang w:eastAsia="cs-CZ"/>
        </w:rPr>
        <w:t xml:space="preserve">zaměstnanci jiných </w:t>
      </w:r>
      <w:r w:rsidR="00263D64">
        <w:rPr>
          <w:rFonts w:asciiTheme="minorHAnsi" w:hAnsiTheme="minorHAnsi" w:cstheme="minorHAnsi"/>
          <w:sz w:val="22"/>
          <w:szCs w:val="22"/>
          <w:lang w:eastAsia="cs-CZ"/>
        </w:rPr>
        <w:t>školských zařízení</w:t>
      </w:r>
      <w:r w:rsidR="00263D64">
        <w:rPr>
          <w:rFonts w:asciiTheme="minorHAnsi" w:hAnsiTheme="minorHAnsi" w:cstheme="minorHAnsi"/>
          <w:sz w:val="22"/>
          <w:szCs w:val="22"/>
          <w:lang w:eastAsia="cs-CZ"/>
        </w:rPr>
        <w:tab/>
        <w:t>PO – ČT</w:t>
      </w:r>
      <w:r w:rsidR="00263D64">
        <w:rPr>
          <w:rFonts w:asciiTheme="minorHAnsi" w:hAnsiTheme="minorHAnsi" w:cstheme="minorHAnsi"/>
          <w:sz w:val="22"/>
          <w:szCs w:val="22"/>
          <w:lang w:eastAsia="cs-CZ"/>
        </w:rPr>
        <w:tab/>
      </w:r>
      <w:r w:rsidR="00263D64">
        <w:rPr>
          <w:rFonts w:asciiTheme="minorHAnsi" w:hAnsiTheme="minorHAnsi" w:cstheme="minorHAnsi"/>
          <w:sz w:val="22"/>
          <w:szCs w:val="22"/>
          <w:lang w:eastAsia="cs-CZ"/>
        </w:rPr>
        <w:tab/>
        <w:t>12.</w:t>
      </w:r>
      <w:r w:rsidR="00C37B86">
        <w:rPr>
          <w:rFonts w:asciiTheme="minorHAnsi" w:hAnsiTheme="minorHAnsi" w:cstheme="minorHAnsi"/>
          <w:sz w:val="22"/>
          <w:szCs w:val="22"/>
          <w:lang w:eastAsia="cs-CZ"/>
        </w:rPr>
        <w:t>30</w:t>
      </w:r>
      <w:r w:rsidR="00263D64">
        <w:rPr>
          <w:rFonts w:asciiTheme="minorHAnsi" w:hAnsiTheme="minorHAnsi" w:cstheme="minorHAnsi"/>
          <w:sz w:val="22"/>
          <w:szCs w:val="22"/>
          <w:lang w:eastAsia="cs-CZ"/>
        </w:rPr>
        <w:t xml:space="preserve"> – </w:t>
      </w:r>
      <w:r w:rsidRPr="00CE6888">
        <w:rPr>
          <w:rFonts w:asciiTheme="minorHAnsi" w:hAnsiTheme="minorHAnsi" w:cstheme="minorHAnsi"/>
          <w:sz w:val="22"/>
          <w:szCs w:val="22"/>
          <w:lang w:eastAsia="cs-CZ"/>
        </w:rPr>
        <w:t>14</w:t>
      </w:r>
      <w:r w:rsidR="00263D64">
        <w:rPr>
          <w:rFonts w:asciiTheme="minorHAnsi" w:hAnsiTheme="minorHAnsi" w:cstheme="minorHAnsi"/>
          <w:sz w:val="22"/>
          <w:szCs w:val="22"/>
          <w:lang w:eastAsia="cs-CZ"/>
        </w:rPr>
        <w:t>.</w:t>
      </w:r>
      <w:r w:rsidRPr="00CE6888">
        <w:rPr>
          <w:rFonts w:asciiTheme="minorHAnsi" w:hAnsiTheme="minorHAnsi" w:cstheme="minorHAnsi"/>
          <w:sz w:val="22"/>
          <w:szCs w:val="22"/>
          <w:lang w:eastAsia="cs-CZ"/>
        </w:rPr>
        <w:t>30 hod.</w:t>
      </w:r>
    </w:p>
    <w:p w:rsidR="00CE6888" w:rsidRPr="00CE6888" w:rsidRDefault="00CE6888" w:rsidP="00634472">
      <w:pPr>
        <w:spacing w:line="276" w:lineRule="auto"/>
        <w:ind w:left="851" w:hanging="284"/>
        <w:jc w:val="both"/>
        <w:textAlignment w:val="baseline"/>
        <w:outlineLvl w:val="2"/>
        <w:rPr>
          <w:rFonts w:asciiTheme="minorHAnsi" w:hAnsiTheme="minorHAnsi" w:cstheme="minorHAnsi"/>
          <w:sz w:val="22"/>
          <w:szCs w:val="22"/>
          <w:lang w:eastAsia="cs-CZ"/>
        </w:rPr>
      </w:pPr>
      <w:r w:rsidRPr="00CE6888">
        <w:rPr>
          <w:rFonts w:asciiTheme="minorHAnsi" w:hAnsiTheme="minorHAnsi" w:cstheme="minorHAnsi"/>
          <w:sz w:val="22"/>
          <w:szCs w:val="22"/>
          <w:lang w:eastAsia="cs-CZ"/>
        </w:rPr>
        <w:tab/>
      </w:r>
      <w:r w:rsidRPr="00CE6888">
        <w:rPr>
          <w:rFonts w:asciiTheme="minorHAnsi" w:hAnsiTheme="minorHAnsi" w:cstheme="minorHAnsi"/>
          <w:sz w:val="22"/>
          <w:szCs w:val="22"/>
          <w:lang w:eastAsia="cs-CZ"/>
        </w:rPr>
        <w:tab/>
      </w:r>
      <w:r w:rsidRPr="00CE6888">
        <w:rPr>
          <w:rFonts w:asciiTheme="minorHAnsi" w:hAnsiTheme="minorHAnsi" w:cstheme="minorHAnsi"/>
          <w:sz w:val="22"/>
          <w:szCs w:val="22"/>
          <w:lang w:eastAsia="cs-CZ"/>
        </w:rPr>
        <w:tab/>
      </w:r>
      <w:r w:rsidRPr="00CE6888">
        <w:rPr>
          <w:rFonts w:asciiTheme="minorHAnsi" w:hAnsiTheme="minorHAnsi" w:cstheme="minorHAnsi"/>
          <w:sz w:val="22"/>
          <w:szCs w:val="22"/>
          <w:lang w:eastAsia="cs-CZ"/>
        </w:rPr>
        <w:tab/>
      </w:r>
      <w:r w:rsidR="00263D64">
        <w:rPr>
          <w:rFonts w:asciiTheme="minorHAnsi" w:hAnsiTheme="minorHAnsi" w:cstheme="minorHAnsi"/>
          <w:sz w:val="22"/>
          <w:szCs w:val="22"/>
          <w:lang w:eastAsia="cs-CZ"/>
        </w:rPr>
        <w:tab/>
      </w:r>
      <w:r w:rsidR="00263D64">
        <w:rPr>
          <w:rFonts w:asciiTheme="minorHAnsi" w:hAnsiTheme="minorHAnsi" w:cstheme="minorHAnsi"/>
          <w:sz w:val="22"/>
          <w:szCs w:val="22"/>
          <w:lang w:eastAsia="cs-CZ"/>
        </w:rPr>
        <w:tab/>
      </w:r>
      <w:r w:rsidRPr="00CE6888">
        <w:rPr>
          <w:rFonts w:asciiTheme="minorHAnsi" w:hAnsiTheme="minorHAnsi" w:cstheme="minorHAnsi"/>
          <w:sz w:val="22"/>
          <w:szCs w:val="22"/>
          <w:lang w:eastAsia="cs-CZ"/>
        </w:rPr>
        <w:t>PÁ</w:t>
      </w:r>
      <w:r w:rsidRPr="00CE6888">
        <w:rPr>
          <w:rFonts w:asciiTheme="minorHAnsi" w:hAnsiTheme="minorHAnsi" w:cstheme="minorHAnsi"/>
          <w:sz w:val="22"/>
          <w:szCs w:val="22"/>
          <w:lang w:eastAsia="cs-CZ"/>
        </w:rPr>
        <w:tab/>
      </w:r>
      <w:r w:rsidRPr="00CE6888">
        <w:rPr>
          <w:rFonts w:asciiTheme="minorHAnsi" w:hAnsiTheme="minorHAnsi" w:cstheme="minorHAnsi"/>
          <w:sz w:val="22"/>
          <w:szCs w:val="22"/>
          <w:lang w:eastAsia="cs-CZ"/>
        </w:rPr>
        <w:tab/>
        <w:t>12</w:t>
      </w:r>
      <w:r w:rsidR="00263D64">
        <w:rPr>
          <w:rFonts w:asciiTheme="minorHAnsi" w:hAnsiTheme="minorHAnsi" w:cstheme="minorHAnsi"/>
          <w:sz w:val="22"/>
          <w:szCs w:val="22"/>
          <w:lang w:eastAsia="cs-CZ"/>
        </w:rPr>
        <w:t>.</w:t>
      </w:r>
      <w:r w:rsidR="00C37B86">
        <w:rPr>
          <w:rFonts w:asciiTheme="minorHAnsi" w:hAnsiTheme="minorHAnsi" w:cstheme="minorHAnsi"/>
          <w:sz w:val="22"/>
          <w:szCs w:val="22"/>
          <w:lang w:eastAsia="cs-CZ"/>
        </w:rPr>
        <w:t>30</w:t>
      </w:r>
      <w:r w:rsidR="00263D64">
        <w:rPr>
          <w:rFonts w:asciiTheme="minorHAnsi" w:hAnsiTheme="minorHAnsi" w:cstheme="minorHAnsi"/>
          <w:sz w:val="22"/>
          <w:szCs w:val="22"/>
          <w:lang w:eastAsia="cs-CZ"/>
        </w:rPr>
        <w:t xml:space="preserve"> – 14.</w:t>
      </w:r>
      <w:r w:rsidRPr="00CE6888">
        <w:rPr>
          <w:rFonts w:asciiTheme="minorHAnsi" w:hAnsiTheme="minorHAnsi" w:cstheme="minorHAnsi"/>
          <w:sz w:val="22"/>
          <w:szCs w:val="22"/>
          <w:lang w:eastAsia="cs-CZ"/>
        </w:rPr>
        <w:t>00 hod.</w:t>
      </w:r>
    </w:p>
    <w:p w:rsidR="00CE6888" w:rsidRDefault="00CE6888" w:rsidP="00634472">
      <w:pPr>
        <w:spacing w:line="276" w:lineRule="auto"/>
        <w:jc w:val="both"/>
        <w:textAlignment w:val="baseline"/>
        <w:outlineLvl w:val="2"/>
        <w:rPr>
          <w:rFonts w:asciiTheme="minorHAnsi" w:hAnsiTheme="minorHAnsi" w:cstheme="minorHAnsi"/>
          <w:sz w:val="22"/>
          <w:szCs w:val="22"/>
          <w:lang w:eastAsia="cs-CZ"/>
        </w:rPr>
      </w:pPr>
    </w:p>
    <w:p w:rsidR="001100CE" w:rsidRDefault="001100CE" w:rsidP="00634472">
      <w:pPr>
        <w:spacing w:line="276" w:lineRule="auto"/>
        <w:jc w:val="both"/>
        <w:textAlignment w:val="baseline"/>
        <w:outlineLvl w:val="2"/>
        <w:rPr>
          <w:rFonts w:asciiTheme="minorHAnsi" w:hAnsiTheme="minorHAnsi" w:cstheme="minorHAnsi"/>
          <w:color w:val="FF0000"/>
          <w:sz w:val="22"/>
          <w:szCs w:val="22"/>
        </w:rPr>
      </w:pPr>
      <w:r w:rsidRPr="00CE6888">
        <w:rPr>
          <w:rFonts w:asciiTheme="minorHAnsi" w:hAnsiTheme="minorHAnsi" w:cstheme="minorHAnsi"/>
          <w:sz w:val="22"/>
          <w:szCs w:val="22"/>
        </w:rPr>
        <w:t>Pracovníci školy a zaměstnanci jiných školských zařízení  se stravují souběžně se žáky  v jídelně. Školní jídelna připravuje stravu žákům a pracovníkům školy jen v době jejich pobytu ve škole (</w:t>
      </w:r>
      <w:r>
        <w:rPr>
          <w:rFonts w:asciiTheme="minorHAnsi" w:hAnsiTheme="minorHAnsi" w:cstheme="minorHAnsi"/>
          <w:sz w:val="22"/>
          <w:szCs w:val="22"/>
        </w:rPr>
        <w:t>V</w:t>
      </w:r>
      <w:r w:rsidRPr="00CE6888">
        <w:rPr>
          <w:rFonts w:asciiTheme="minorHAnsi" w:hAnsiTheme="minorHAnsi" w:cstheme="minorHAnsi"/>
          <w:sz w:val="22"/>
          <w:szCs w:val="22"/>
        </w:rPr>
        <w:t>yhl.</w:t>
      </w:r>
      <w:r>
        <w:rPr>
          <w:rFonts w:asciiTheme="minorHAnsi" w:hAnsiTheme="minorHAnsi" w:cstheme="minorHAnsi"/>
          <w:sz w:val="22"/>
          <w:szCs w:val="22"/>
        </w:rPr>
        <w:t xml:space="preserve"> </w:t>
      </w:r>
      <w:r w:rsidRPr="00CE6888">
        <w:rPr>
          <w:rFonts w:asciiTheme="minorHAnsi" w:hAnsiTheme="minorHAnsi" w:cstheme="minorHAnsi"/>
          <w:sz w:val="22"/>
          <w:szCs w:val="22"/>
        </w:rPr>
        <w:t xml:space="preserve">107/2005 o školním stravování). Pokud žák onemocní,  první den po nahlášení </w:t>
      </w:r>
      <w:r>
        <w:rPr>
          <w:rFonts w:asciiTheme="minorHAnsi" w:hAnsiTheme="minorHAnsi" w:cstheme="minorHAnsi"/>
          <w:sz w:val="22"/>
          <w:szCs w:val="22"/>
        </w:rPr>
        <w:t>do 7.</w:t>
      </w:r>
      <w:r w:rsidRPr="00CE6888">
        <w:rPr>
          <w:rFonts w:asciiTheme="minorHAnsi" w:hAnsiTheme="minorHAnsi" w:cstheme="minorHAnsi"/>
          <w:sz w:val="22"/>
          <w:szCs w:val="22"/>
        </w:rPr>
        <w:t>30 bude strava odhlášena.  Ostatní dny nemoci je nutné si stravu odhlásit samostatně.</w:t>
      </w:r>
      <w:r w:rsidRPr="00CE6888">
        <w:rPr>
          <w:rFonts w:asciiTheme="minorHAnsi" w:hAnsiTheme="minorHAnsi" w:cstheme="minorHAnsi"/>
          <w:color w:val="FF0000"/>
          <w:sz w:val="22"/>
          <w:szCs w:val="22"/>
        </w:rPr>
        <w:t xml:space="preserve"> Pokud by si rodič žáka v době nemoci přál stravu odebírat, bude se jednat o doplňkovou činnost školní jídelny a cena stravy bude v tomto případě zahrnovat plné náklady </w:t>
      </w:r>
      <w:r>
        <w:rPr>
          <w:rFonts w:asciiTheme="minorHAnsi" w:hAnsiTheme="minorHAnsi" w:cstheme="minorHAnsi"/>
          <w:color w:val="FF0000"/>
          <w:sz w:val="22"/>
          <w:szCs w:val="22"/>
        </w:rPr>
        <w:br/>
      </w:r>
      <w:r w:rsidRPr="00CE6888">
        <w:rPr>
          <w:rFonts w:asciiTheme="minorHAnsi" w:hAnsiTheme="minorHAnsi" w:cstheme="minorHAnsi"/>
          <w:color w:val="FF0000"/>
          <w:sz w:val="22"/>
          <w:szCs w:val="22"/>
        </w:rPr>
        <w:t>na přípravu</w:t>
      </w:r>
      <w:r>
        <w:rPr>
          <w:rFonts w:asciiTheme="minorHAnsi" w:hAnsiTheme="minorHAnsi" w:cstheme="minorHAnsi"/>
          <w:color w:val="FF0000"/>
          <w:sz w:val="22"/>
          <w:szCs w:val="22"/>
        </w:rPr>
        <w:t>.</w:t>
      </w:r>
    </w:p>
    <w:p w:rsidR="001100CE" w:rsidRPr="00CE6888" w:rsidRDefault="001100CE" w:rsidP="00634472">
      <w:pPr>
        <w:spacing w:line="276" w:lineRule="auto"/>
        <w:jc w:val="both"/>
        <w:textAlignment w:val="baseline"/>
        <w:outlineLvl w:val="2"/>
        <w:rPr>
          <w:rFonts w:asciiTheme="minorHAnsi" w:hAnsiTheme="minorHAnsi" w:cstheme="minorHAnsi"/>
          <w:sz w:val="22"/>
          <w:szCs w:val="22"/>
          <w:lang w:eastAsia="cs-CZ"/>
        </w:rPr>
      </w:pPr>
    </w:p>
    <w:p w:rsidR="00CE6888" w:rsidRPr="00CE6888" w:rsidRDefault="00CE6888" w:rsidP="00634472">
      <w:pPr>
        <w:pStyle w:val="Nadpis1"/>
        <w:spacing w:line="276" w:lineRule="auto"/>
      </w:pPr>
      <w:r w:rsidRPr="00CE6888">
        <w:t>Informace pro strávníky</w:t>
      </w:r>
    </w:p>
    <w:p w:rsidR="00263D64" w:rsidRDefault="00263D64" w:rsidP="00634472">
      <w:pPr>
        <w:autoSpaceDE w:val="0"/>
        <w:autoSpaceDN w:val="0"/>
        <w:adjustRightInd w:val="0"/>
        <w:spacing w:line="276" w:lineRule="auto"/>
        <w:jc w:val="both"/>
        <w:rPr>
          <w:rFonts w:asciiTheme="minorHAnsi" w:hAnsiTheme="minorHAnsi" w:cstheme="minorHAnsi"/>
          <w:sz w:val="22"/>
          <w:szCs w:val="22"/>
        </w:rPr>
      </w:pPr>
    </w:p>
    <w:p w:rsidR="00CE6888" w:rsidRPr="00CE6888" w:rsidRDefault="00CE6888" w:rsidP="00634472">
      <w:pPr>
        <w:autoSpaceDE w:val="0"/>
        <w:autoSpaceDN w:val="0"/>
        <w:adjustRightInd w:val="0"/>
        <w:spacing w:line="276" w:lineRule="auto"/>
        <w:jc w:val="both"/>
        <w:rPr>
          <w:rFonts w:asciiTheme="minorHAnsi" w:hAnsiTheme="minorHAnsi" w:cstheme="minorHAnsi"/>
          <w:sz w:val="22"/>
          <w:szCs w:val="22"/>
        </w:rPr>
      </w:pPr>
      <w:r w:rsidRPr="00CE6888">
        <w:rPr>
          <w:rFonts w:asciiTheme="minorHAnsi" w:hAnsiTheme="minorHAnsi" w:cstheme="minorHAnsi"/>
          <w:sz w:val="22"/>
          <w:szCs w:val="22"/>
        </w:rPr>
        <w:t>Informaci o školním stravování a jídelní lístek</w:t>
      </w:r>
      <w:r w:rsidR="00263D64">
        <w:rPr>
          <w:rFonts w:asciiTheme="minorHAnsi" w:hAnsiTheme="minorHAnsi" w:cstheme="minorHAnsi"/>
          <w:sz w:val="22"/>
          <w:szCs w:val="22"/>
        </w:rPr>
        <w:t xml:space="preserve"> jsou strávníkům/zákonným zástupcům/</w:t>
      </w:r>
      <w:r w:rsidRPr="00CE6888">
        <w:rPr>
          <w:rFonts w:asciiTheme="minorHAnsi" w:hAnsiTheme="minorHAnsi" w:cstheme="minorHAnsi"/>
          <w:sz w:val="22"/>
          <w:szCs w:val="22"/>
        </w:rPr>
        <w:t>poskytovány prostřednictvím vývěsky na nástěnce ve školní jídelně a na webových stránkách. Úhrady stravného se provádí  bezhotovostní platbou. Výjimku tvoří strávníci,  kteří nemají založen účet u banky.</w:t>
      </w:r>
    </w:p>
    <w:p w:rsidR="00CE6888" w:rsidRPr="00CE6888" w:rsidRDefault="00CE6888" w:rsidP="00634472">
      <w:pPr>
        <w:spacing w:line="276" w:lineRule="auto"/>
        <w:jc w:val="both"/>
        <w:rPr>
          <w:rFonts w:asciiTheme="minorHAnsi" w:hAnsiTheme="minorHAnsi" w:cstheme="minorHAnsi"/>
          <w:sz w:val="22"/>
          <w:szCs w:val="22"/>
        </w:rPr>
      </w:pPr>
      <w:r w:rsidRPr="00CE6888">
        <w:rPr>
          <w:rFonts w:asciiTheme="minorHAnsi" w:hAnsiTheme="minorHAnsi" w:cstheme="minorHAnsi"/>
          <w:sz w:val="22"/>
          <w:szCs w:val="22"/>
        </w:rPr>
        <w:t>Číslo účtu KB Opava 115-4403270257/100.</w:t>
      </w:r>
    </w:p>
    <w:p w:rsidR="00CE6888" w:rsidRPr="00CE6888" w:rsidRDefault="00CE6888" w:rsidP="00634472">
      <w:pPr>
        <w:spacing w:line="276" w:lineRule="auto"/>
        <w:jc w:val="both"/>
        <w:rPr>
          <w:rFonts w:asciiTheme="minorHAnsi" w:hAnsiTheme="minorHAnsi" w:cstheme="minorHAnsi"/>
          <w:sz w:val="22"/>
          <w:szCs w:val="22"/>
        </w:rPr>
      </w:pPr>
      <w:r w:rsidRPr="00CE6888">
        <w:rPr>
          <w:rFonts w:asciiTheme="minorHAnsi" w:hAnsiTheme="minorHAnsi" w:cstheme="minorHAnsi"/>
          <w:sz w:val="22"/>
          <w:szCs w:val="22"/>
        </w:rPr>
        <w:t>Úhrada stravného musí být provedena do 26. dne předcházejícího měsíce.</w:t>
      </w:r>
    </w:p>
    <w:p w:rsidR="00CE6888" w:rsidRPr="00CE6888" w:rsidRDefault="00CE6888" w:rsidP="00634472">
      <w:pPr>
        <w:spacing w:line="276" w:lineRule="auto"/>
        <w:jc w:val="both"/>
        <w:rPr>
          <w:rFonts w:asciiTheme="minorHAnsi" w:hAnsiTheme="minorHAnsi" w:cstheme="minorHAnsi"/>
          <w:sz w:val="22"/>
          <w:szCs w:val="22"/>
        </w:rPr>
      </w:pPr>
      <w:r w:rsidRPr="00CE6888">
        <w:rPr>
          <w:rFonts w:asciiTheme="minorHAnsi" w:hAnsiTheme="minorHAnsi" w:cstheme="minorHAnsi"/>
          <w:sz w:val="22"/>
          <w:szCs w:val="22"/>
        </w:rPr>
        <w:t>Pokud nebude strava zaplacena včas, bude přístup k objednávání a výdeji znemožněn.</w:t>
      </w:r>
    </w:p>
    <w:p w:rsidR="00CE6888" w:rsidRPr="00CE6888" w:rsidRDefault="00CE6888" w:rsidP="00634472">
      <w:pPr>
        <w:spacing w:line="276" w:lineRule="auto"/>
        <w:ind w:left="993" w:hanging="283"/>
        <w:jc w:val="both"/>
        <w:rPr>
          <w:rFonts w:asciiTheme="minorHAnsi" w:hAnsiTheme="minorHAnsi" w:cstheme="minorHAnsi"/>
          <w:sz w:val="22"/>
          <w:szCs w:val="22"/>
        </w:rPr>
      </w:pPr>
    </w:p>
    <w:p w:rsidR="00CE6888" w:rsidRPr="00263D64" w:rsidRDefault="00CE6888" w:rsidP="00634472">
      <w:pPr>
        <w:pStyle w:val="Odstavecseseznamem"/>
        <w:widowControl w:val="0"/>
        <w:numPr>
          <w:ilvl w:val="0"/>
          <w:numId w:val="39"/>
        </w:numPr>
        <w:autoSpaceDE w:val="0"/>
        <w:autoSpaceDN w:val="0"/>
        <w:adjustRightInd w:val="0"/>
        <w:ind w:left="284" w:hanging="284"/>
        <w:jc w:val="both"/>
        <w:rPr>
          <w:rFonts w:cstheme="minorHAnsi"/>
        </w:rPr>
      </w:pPr>
      <w:r w:rsidRPr="00263D64">
        <w:rPr>
          <w:rFonts w:cstheme="minorHAnsi"/>
        </w:rPr>
        <w:t>Strávník  používá k odebírání obědů čip, který má hodnotu 100,- Kč.</w:t>
      </w:r>
    </w:p>
    <w:p w:rsidR="00CE6888" w:rsidRPr="00263D64" w:rsidRDefault="00CE6888" w:rsidP="00634472">
      <w:pPr>
        <w:pStyle w:val="Odstavecseseznamem"/>
        <w:widowControl w:val="0"/>
        <w:numPr>
          <w:ilvl w:val="0"/>
          <w:numId w:val="39"/>
        </w:numPr>
        <w:autoSpaceDE w:val="0"/>
        <w:autoSpaceDN w:val="0"/>
        <w:adjustRightInd w:val="0"/>
        <w:ind w:left="284" w:hanging="284"/>
        <w:jc w:val="both"/>
        <w:rPr>
          <w:rFonts w:cstheme="minorHAnsi"/>
        </w:rPr>
      </w:pPr>
      <w:r w:rsidRPr="00263D64">
        <w:rPr>
          <w:rFonts w:cstheme="minorHAnsi"/>
        </w:rPr>
        <w:t>Po zakoupení čipu zůstává tento ve vlastnictví strávníka.</w:t>
      </w:r>
    </w:p>
    <w:p w:rsidR="00CE6888" w:rsidRPr="00263D64" w:rsidRDefault="00CE6888" w:rsidP="00634472">
      <w:pPr>
        <w:pStyle w:val="Odstavecseseznamem"/>
        <w:widowControl w:val="0"/>
        <w:numPr>
          <w:ilvl w:val="0"/>
          <w:numId w:val="39"/>
        </w:numPr>
        <w:autoSpaceDE w:val="0"/>
        <w:autoSpaceDN w:val="0"/>
        <w:adjustRightInd w:val="0"/>
        <w:ind w:left="284" w:hanging="284"/>
        <w:jc w:val="both"/>
        <w:rPr>
          <w:rFonts w:cstheme="minorHAnsi"/>
        </w:rPr>
      </w:pPr>
      <w:r w:rsidRPr="00263D64">
        <w:rPr>
          <w:rFonts w:cstheme="minorHAnsi"/>
        </w:rPr>
        <w:t>Informace o výši stravného obdrží zákonný zástupce žáka na vyžádání od vedoucí školní jídelny nebo  sám zjistí na  webových  stránkách.</w:t>
      </w:r>
    </w:p>
    <w:p w:rsidR="00263D64" w:rsidRDefault="00CE6888" w:rsidP="00634472">
      <w:pPr>
        <w:pStyle w:val="Odstavecseseznamem"/>
        <w:widowControl w:val="0"/>
        <w:numPr>
          <w:ilvl w:val="0"/>
          <w:numId w:val="39"/>
        </w:numPr>
        <w:autoSpaceDE w:val="0"/>
        <w:autoSpaceDN w:val="0"/>
        <w:adjustRightInd w:val="0"/>
        <w:ind w:left="284" w:hanging="284"/>
        <w:jc w:val="both"/>
        <w:rPr>
          <w:rFonts w:cstheme="minorHAnsi"/>
        </w:rPr>
      </w:pPr>
      <w:r w:rsidRPr="00263D64">
        <w:rPr>
          <w:rFonts w:cstheme="minorHAnsi"/>
        </w:rPr>
        <w:t>Identifikace strávníků je prováděna čipem, přihlašovacím údajem a heslem.</w:t>
      </w:r>
    </w:p>
    <w:p w:rsidR="00263D64" w:rsidRDefault="00CE6888" w:rsidP="00634472">
      <w:pPr>
        <w:pStyle w:val="Odstavecseseznamem"/>
        <w:widowControl w:val="0"/>
        <w:numPr>
          <w:ilvl w:val="0"/>
          <w:numId w:val="39"/>
        </w:numPr>
        <w:autoSpaceDE w:val="0"/>
        <w:autoSpaceDN w:val="0"/>
        <w:adjustRightInd w:val="0"/>
        <w:ind w:left="284" w:hanging="284"/>
        <w:jc w:val="both"/>
        <w:rPr>
          <w:rFonts w:cstheme="minorHAnsi"/>
        </w:rPr>
      </w:pPr>
      <w:r w:rsidRPr="00263D64">
        <w:rPr>
          <w:rFonts w:cstheme="minorHAnsi"/>
        </w:rPr>
        <w:t>Čip  není přenosný na jiného strávníka a je platný po celou dobu stravování ve ŠJ.</w:t>
      </w:r>
    </w:p>
    <w:p w:rsidR="00CE6888" w:rsidRPr="00263D64" w:rsidRDefault="00CE6888" w:rsidP="00634472">
      <w:pPr>
        <w:pStyle w:val="Odstavecseseznamem"/>
        <w:widowControl w:val="0"/>
        <w:numPr>
          <w:ilvl w:val="0"/>
          <w:numId w:val="39"/>
        </w:numPr>
        <w:autoSpaceDE w:val="0"/>
        <w:autoSpaceDN w:val="0"/>
        <w:adjustRightInd w:val="0"/>
        <w:ind w:left="284" w:hanging="284"/>
        <w:jc w:val="both"/>
        <w:rPr>
          <w:rFonts w:cstheme="minorHAnsi"/>
        </w:rPr>
      </w:pPr>
      <w:r w:rsidRPr="00263D64">
        <w:rPr>
          <w:rFonts w:cstheme="minorHAnsi"/>
        </w:rPr>
        <w:t xml:space="preserve">Pokud strávník čip </w:t>
      </w:r>
      <w:r w:rsidR="00263D64">
        <w:rPr>
          <w:rFonts w:cstheme="minorHAnsi"/>
        </w:rPr>
        <w:t xml:space="preserve"> ztratí</w:t>
      </w:r>
      <w:r w:rsidRPr="00263D64">
        <w:rPr>
          <w:rFonts w:cstheme="minorHAnsi"/>
        </w:rPr>
        <w:t>, bude mu po ověření údajů u  vedoucí ŠJ vydán náhradní doklad.</w:t>
      </w:r>
    </w:p>
    <w:p w:rsidR="00CE6888" w:rsidRPr="00CE6888" w:rsidRDefault="00CE6888" w:rsidP="00634472">
      <w:pPr>
        <w:widowControl w:val="0"/>
        <w:autoSpaceDE w:val="0"/>
        <w:autoSpaceDN w:val="0"/>
        <w:adjustRightInd w:val="0"/>
        <w:spacing w:line="276" w:lineRule="auto"/>
        <w:ind w:left="-142"/>
        <w:jc w:val="both"/>
        <w:rPr>
          <w:rFonts w:asciiTheme="minorHAnsi" w:hAnsiTheme="minorHAnsi" w:cstheme="minorHAnsi"/>
          <w:sz w:val="22"/>
          <w:szCs w:val="22"/>
        </w:rPr>
      </w:pPr>
      <w:r w:rsidRPr="00CE6888">
        <w:rPr>
          <w:rFonts w:asciiTheme="minorHAnsi" w:hAnsiTheme="minorHAnsi" w:cstheme="minorHAnsi"/>
          <w:sz w:val="22"/>
          <w:szCs w:val="22"/>
        </w:rPr>
        <w:t>Strávník má nárok na dotovanou stravu pouze při pobytu ve škole nebo školském zařízení.</w:t>
      </w:r>
    </w:p>
    <w:p w:rsidR="00CE6888" w:rsidRDefault="00CE6888" w:rsidP="00B97F3C">
      <w:pPr>
        <w:widowControl w:val="0"/>
        <w:autoSpaceDE w:val="0"/>
        <w:autoSpaceDN w:val="0"/>
        <w:adjustRightInd w:val="0"/>
        <w:spacing w:line="276" w:lineRule="auto"/>
        <w:ind w:left="-142"/>
        <w:jc w:val="both"/>
        <w:rPr>
          <w:rFonts w:asciiTheme="minorHAnsi" w:hAnsiTheme="minorHAnsi" w:cstheme="minorHAnsi"/>
          <w:sz w:val="22"/>
          <w:szCs w:val="22"/>
        </w:rPr>
      </w:pPr>
      <w:r w:rsidRPr="00CE6888">
        <w:rPr>
          <w:rFonts w:asciiTheme="minorHAnsi" w:hAnsiTheme="minorHAnsi" w:cstheme="minorHAnsi"/>
          <w:sz w:val="22"/>
          <w:szCs w:val="22"/>
        </w:rPr>
        <w:t>Během nepřítomnosti je žák povinen si stravu odhlásit. Neodhlášená strava bude při zpětné kontrole doúčtována v plné výši včetně režijních nákladů. Neodhlášená a neodebraná strava propadá a neposkytuje se za ni náhrada.</w:t>
      </w:r>
    </w:p>
    <w:p w:rsidR="00B97F3C" w:rsidRDefault="00B97F3C" w:rsidP="00B97F3C">
      <w:pPr>
        <w:widowControl w:val="0"/>
        <w:autoSpaceDE w:val="0"/>
        <w:autoSpaceDN w:val="0"/>
        <w:adjustRightInd w:val="0"/>
        <w:spacing w:line="276" w:lineRule="auto"/>
        <w:ind w:left="-142"/>
        <w:jc w:val="both"/>
        <w:rPr>
          <w:rFonts w:asciiTheme="minorHAnsi" w:hAnsiTheme="minorHAnsi" w:cstheme="minorHAnsi"/>
          <w:sz w:val="22"/>
          <w:szCs w:val="22"/>
        </w:rPr>
      </w:pPr>
    </w:p>
    <w:p w:rsidR="00B97F3C" w:rsidRDefault="00B97F3C" w:rsidP="00B97F3C">
      <w:pPr>
        <w:widowControl w:val="0"/>
        <w:autoSpaceDE w:val="0"/>
        <w:autoSpaceDN w:val="0"/>
        <w:adjustRightInd w:val="0"/>
        <w:spacing w:line="276" w:lineRule="auto"/>
        <w:ind w:left="-142"/>
        <w:jc w:val="both"/>
        <w:rPr>
          <w:rFonts w:asciiTheme="minorHAnsi" w:hAnsiTheme="minorHAnsi" w:cstheme="minorHAnsi"/>
          <w:sz w:val="22"/>
          <w:szCs w:val="22"/>
        </w:rPr>
      </w:pPr>
    </w:p>
    <w:p w:rsidR="00B97F3C" w:rsidRPr="00B97F3C" w:rsidRDefault="00B97F3C" w:rsidP="00B97F3C">
      <w:pPr>
        <w:widowControl w:val="0"/>
        <w:autoSpaceDE w:val="0"/>
        <w:autoSpaceDN w:val="0"/>
        <w:adjustRightInd w:val="0"/>
        <w:spacing w:line="276" w:lineRule="auto"/>
        <w:ind w:left="-142"/>
        <w:jc w:val="both"/>
        <w:rPr>
          <w:rFonts w:asciiTheme="minorHAnsi" w:hAnsiTheme="minorHAnsi" w:cstheme="minorHAnsi"/>
          <w:sz w:val="22"/>
          <w:szCs w:val="22"/>
        </w:rPr>
      </w:pPr>
    </w:p>
    <w:p w:rsidR="00B97F3C" w:rsidRPr="00CE6888" w:rsidRDefault="00B97F3C" w:rsidP="00634472">
      <w:pPr>
        <w:autoSpaceDE w:val="0"/>
        <w:autoSpaceDN w:val="0"/>
        <w:adjustRightInd w:val="0"/>
        <w:spacing w:line="276" w:lineRule="auto"/>
        <w:jc w:val="both"/>
        <w:rPr>
          <w:rFonts w:asciiTheme="minorHAnsi" w:hAnsiTheme="minorHAnsi" w:cstheme="minorHAnsi"/>
          <w:b/>
          <w:sz w:val="22"/>
          <w:szCs w:val="22"/>
        </w:rPr>
      </w:pPr>
    </w:p>
    <w:p w:rsidR="00CE6888" w:rsidRDefault="00CE6888" w:rsidP="00634472">
      <w:pPr>
        <w:pStyle w:val="Nadpis1"/>
        <w:spacing w:line="276" w:lineRule="auto"/>
      </w:pPr>
      <w:r w:rsidRPr="00CE6888">
        <w:lastRenderedPageBreak/>
        <w:t>Přihlášení a odhlášení stravy</w:t>
      </w:r>
    </w:p>
    <w:p w:rsidR="00D1302F" w:rsidRPr="00D1302F" w:rsidRDefault="00D1302F" w:rsidP="00634472">
      <w:pPr>
        <w:spacing w:line="276" w:lineRule="auto"/>
      </w:pPr>
    </w:p>
    <w:p w:rsidR="00CE6888" w:rsidRPr="00263D64" w:rsidRDefault="00CE6888" w:rsidP="00634472">
      <w:pPr>
        <w:pStyle w:val="Odstavecseseznamem"/>
        <w:widowControl w:val="0"/>
        <w:numPr>
          <w:ilvl w:val="0"/>
          <w:numId w:val="41"/>
        </w:numPr>
        <w:autoSpaceDE w:val="0"/>
        <w:autoSpaceDN w:val="0"/>
        <w:adjustRightInd w:val="0"/>
        <w:ind w:left="284" w:hanging="284"/>
        <w:jc w:val="both"/>
        <w:rPr>
          <w:rFonts w:cstheme="minorHAnsi"/>
        </w:rPr>
      </w:pPr>
      <w:r w:rsidRPr="00263D64">
        <w:rPr>
          <w:rFonts w:cstheme="minorHAnsi"/>
        </w:rPr>
        <w:t>Zaměstnanci, studenti a žáci, jejichž zákonní zást</w:t>
      </w:r>
      <w:r w:rsidR="00132C41">
        <w:rPr>
          <w:rFonts w:cstheme="minorHAnsi"/>
        </w:rPr>
        <w:t xml:space="preserve">upci se vyjádřili v přihlášce, </w:t>
      </w:r>
      <w:r w:rsidRPr="00263D64">
        <w:rPr>
          <w:rFonts w:cstheme="minorHAnsi"/>
        </w:rPr>
        <w:t>jsou každý měsíc hromadně přihlašováni.</w:t>
      </w:r>
    </w:p>
    <w:p w:rsidR="00CE6888" w:rsidRPr="00263D64" w:rsidRDefault="00CE6888" w:rsidP="00634472">
      <w:pPr>
        <w:pStyle w:val="Odstavecseseznamem"/>
        <w:widowControl w:val="0"/>
        <w:numPr>
          <w:ilvl w:val="0"/>
          <w:numId w:val="41"/>
        </w:numPr>
        <w:autoSpaceDE w:val="0"/>
        <w:autoSpaceDN w:val="0"/>
        <w:adjustRightInd w:val="0"/>
        <w:ind w:left="284" w:hanging="284"/>
        <w:jc w:val="both"/>
        <w:rPr>
          <w:rFonts w:cstheme="minorHAnsi"/>
        </w:rPr>
      </w:pPr>
      <w:r w:rsidRPr="00263D64">
        <w:rPr>
          <w:rFonts w:cstheme="minorHAnsi"/>
        </w:rPr>
        <w:t xml:space="preserve">Odhlašování a změny jídelníčku provádí strávník sám pomocí přihlašovacích údajů a hesla přes internet na adrese: </w:t>
      </w:r>
      <w:r w:rsidRPr="00263D64">
        <w:rPr>
          <w:rFonts w:cstheme="minorHAnsi"/>
          <w:u w:val="single"/>
        </w:rPr>
        <w:t>www.sshsopava.cz/</w:t>
      </w:r>
      <w:proofErr w:type="spellStart"/>
      <w:r w:rsidRPr="00263D64">
        <w:rPr>
          <w:rFonts w:cstheme="minorHAnsi"/>
          <w:u w:val="single"/>
        </w:rPr>
        <w:t>stravne</w:t>
      </w:r>
      <w:proofErr w:type="spellEnd"/>
      <w:r w:rsidRPr="00263D64">
        <w:rPr>
          <w:rFonts w:cstheme="minorHAnsi"/>
          <w:u w:val="single"/>
        </w:rPr>
        <w:t>.</w:t>
      </w:r>
    </w:p>
    <w:p w:rsidR="00CE6888" w:rsidRPr="00263D64" w:rsidRDefault="00CE6888" w:rsidP="00634472">
      <w:pPr>
        <w:pStyle w:val="Odstavecseseznamem"/>
        <w:widowControl w:val="0"/>
        <w:numPr>
          <w:ilvl w:val="0"/>
          <w:numId w:val="41"/>
        </w:numPr>
        <w:autoSpaceDE w:val="0"/>
        <w:autoSpaceDN w:val="0"/>
        <w:adjustRightInd w:val="0"/>
        <w:ind w:left="284" w:hanging="284"/>
        <w:jc w:val="both"/>
        <w:rPr>
          <w:rFonts w:cstheme="minorHAnsi"/>
        </w:rPr>
      </w:pPr>
      <w:r w:rsidRPr="00263D64">
        <w:rPr>
          <w:rFonts w:cstheme="minorHAnsi"/>
        </w:rPr>
        <w:t>Změnu jídelníčku lze provést 1 pracovní den předem do 14.</w:t>
      </w:r>
      <w:r w:rsidR="00132C41">
        <w:rPr>
          <w:rFonts w:cstheme="minorHAnsi"/>
        </w:rPr>
        <w:t>00</w:t>
      </w:r>
      <w:r w:rsidRPr="00263D64">
        <w:rPr>
          <w:rFonts w:cstheme="minorHAnsi"/>
        </w:rPr>
        <w:t xml:space="preserve"> hodin. </w:t>
      </w:r>
    </w:p>
    <w:p w:rsidR="00CE6888" w:rsidRPr="00263D64" w:rsidRDefault="00CE6888" w:rsidP="00634472">
      <w:pPr>
        <w:pStyle w:val="Odstavecseseznamem"/>
        <w:widowControl w:val="0"/>
        <w:numPr>
          <w:ilvl w:val="0"/>
          <w:numId w:val="41"/>
        </w:numPr>
        <w:autoSpaceDE w:val="0"/>
        <w:autoSpaceDN w:val="0"/>
        <w:adjustRightInd w:val="0"/>
        <w:ind w:left="284" w:hanging="284"/>
        <w:jc w:val="both"/>
        <w:rPr>
          <w:rFonts w:cstheme="minorHAnsi"/>
        </w:rPr>
      </w:pPr>
      <w:r w:rsidRPr="00263D64">
        <w:rPr>
          <w:rFonts w:cstheme="minorHAnsi"/>
        </w:rPr>
        <w:t>Odhlásit stravné lze do 14.</w:t>
      </w:r>
      <w:r w:rsidR="00132C41">
        <w:rPr>
          <w:rFonts w:cstheme="minorHAnsi"/>
        </w:rPr>
        <w:t>00</w:t>
      </w:r>
      <w:r w:rsidRPr="00263D64">
        <w:rPr>
          <w:rFonts w:cstheme="minorHAnsi"/>
        </w:rPr>
        <w:t xml:space="preserve"> hod. předchozího dne.</w:t>
      </w:r>
    </w:p>
    <w:p w:rsidR="00CE6888" w:rsidRPr="00263D64" w:rsidRDefault="00CE6888" w:rsidP="00634472">
      <w:pPr>
        <w:pStyle w:val="Odstavecseseznamem"/>
        <w:widowControl w:val="0"/>
        <w:numPr>
          <w:ilvl w:val="0"/>
          <w:numId w:val="41"/>
        </w:numPr>
        <w:autoSpaceDE w:val="0"/>
        <w:autoSpaceDN w:val="0"/>
        <w:adjustRightInd w:val="0"/>
        <w:ind w:left="284" w:hanging="284"/>
        <w:jc w:val="both"/>
        <w:rPr>
          <w:rFonts w:cstheme="minorHAnsi"/>
        </w:rPr>
      </w:pPr>
      <w:r w:rsidRPr="00263D64">
        <w:rPr>
          <w:rFonts w:cstheme="minorHAnsi"/>
        </w:rPr>
        <w:t>Změnit výdejní místo oběda</w:t>
      </w:r>
      <w:r w:rsidR="00132C41">
        <w:rPr>
          <w:rFonts w:cstheme="minorHAnsi"/>
        </w:rPr>
        <w:t>/restaurace Vesna/</w:t>
      </w:r>
      <w:r w:rsidRPr="00263D64">
        <w:rPr>
          <w:rFonts w:cstheme="minorHAnsi"/>
        </w:rPr>
        <w:t xml:space="preserve">lze  </w:t>
      </w:r>
      <w:r w:rsidR="00132C41">
        <w:rPr>
          <w:rFonts w:cstheme="minorHAnsi"/>
        </w:rPr>
        <w:t>uskutečnit ještě téhož dne do 7.</w:t>
      </w:r>
      <w:r w:rsidRPr="00263D64">
        <w:rPr>
          <w:rFonts w:cstheme="minorHAnsi"/>
        </w:rPr>
        <w:t>30 hodin.</w:t>
      </w:r>
    </w:p>
    <w:p w:rsidR="00CE6888" w:rsidRPr="00263D64" w:rsidRDefault="00634472" w:rsidP="00634472">
      <w:pPr>
        <w:pStyle w:val="Odstavecseseznamem"/>
        <w:widowControl w:val="0"/>
        <w:numPr>
          <w:ilvl w:val="0"/>
          <w:numId w:val="41"/>
        </w:numPr>
        <w:autoSpaceDE w:val="0"/>
        <w:autoSpaceDN w:val="0"/>
        <w:adjustRightInd w:val="0"/>
        <w:ind w:left="284" w:hanging="284"/>
        <w:jc w:val="both"/>
        <w:rPr>
          <w:rFonts w:cstheme="minorHAnsi"/>
        </w:rPr>
      </w:pPr>
      <w:r>
        <w:rPr>
          <w:rFonts w:cstheme="minorHAnsi"/>
        </w:rPr>
        <w:t xml:space="preserve">V případě, </w:t>
      </w:r>
      <w:r w:rsidR="00132C41">
        <w:rPr>
          <w:rFonts w:cstheme="minorHAnsi"/>
        </w:rPr>
        <w:t xml:space="preserve">že </w:t>
      </w:r>
      <w:r w:rsidR="00CE6888" w:rsidRPr="00263D64">
        <w:rPr>
          <w:rFonts w:cstheme="minorHAnsi"/>
        </w:rPr>
        <w:t>strávník onemocní přes víkend, lze strav</w:t>
      </w:r>
      <w:r w:rsidR="00834543">
        <w:rPr>
          <w:rFonts w:cstheme="minorHAnsi"/>
        </w:rPr>
        <w:t>u odhlásit ještě v pondělí do 7.</w:t>
      </w:r>
      <w:r w:rsidR="00CE6888" w:rsidRPr="00263D64">
        <w:rPr>
          <w:rFonts w:cstheme="minorHAnsi"/>
        </w:rPr>
        <w:t>30 hodin na tel. číslech 553 613 471 nebo 553 625 608.</w:t>
      </w:r>
    </w:p>
    <w:p w:rsidR="00CE6888" w:rsidRPr="00263D64" w:rsidRDefault="00CE6888" w:rsidP="00634472">
      <w:pPr>
        <w:pStyle w:val="Odstavecseseznamem"/>
        <w:widowControl w:val="0"/>
        <w:numPr>
          <w:ilvl w:val="0"/>
          <w:numId w:val="41"/>
        </w:numPr>
        <w:autoSpaceDE w:val="0"/>
        <w:autoSpaceDN w:val="0"/>
        <w:adjustRightInd w:val="0"/>
        <w:ind w:left="284" w:hanging="284"/>
        <w:jc w:val="both"/>
        <w:rPr>
          <w:rFonts w:cstheme="minorHAnsi"/>
        </w:rPr>
      </w:pPr>
      <w:r w:rsidRPr="00263D64">
        <w:rPr>
          <w:rFonts w:cstheme="minorHAnsi"/>
        </w:rPr>
        <w:t xml:space="preserve">Pokud není vedoucí ŠJ přítomna, lze stravu odhlásit u vedoucí kuchařky – pí </w:t>
      </w:r>
      <w:proofErr w:type="spellStart"/>
      <w:r w:rsidRPr="00263D64">
        <w:rPr>
          <w:rFonts w:cstheme="minorHAnsi"/>
        </w:rPr>
        <w:t>Burečkové</w:t>
      </w:r>
      <w:proofErr w:type="spellEnd"/>
      <w:r w:rsidRPr="00263D64">
        <w:rPr>
          <w:rFonts w:cstheme="minorHAnsi"/>
        </w:rPr>
        <w:t xml:space="preserve"> nebo vedoucího  směny p. Milana Kaluse, ve výdejně Vesna u pí </w:t>
      </w:r>
      <w:proofErr w:type="spellStart"/>
      <w:r w:rsidRPr="00263D64">
        <w:rPr>
          <w:rFonts w:cstheme="minorHAnsi"/>
        </w:rPr>
        <w:t>Minksové</w:t>
      </w:r>
      <w:proofErr w:type="spellEnd"/>
      <w:r w:rsidRPr="00263D64">
        <w:rPr>
          <w:rFonts w:cstheme="minorHAnsi"/>
        </w:rPr>
        <w:t>.</w:t>
      </w:r>
    </w:p>
    <w:p w:rsidR="00CE6888" w:rsidRPr="00263D64" w:rsidRDefault="00CE6888" w:rsidP="00634472">
      <w:pPr>
        <w:pStyle w:val="Odstavecseseznamem"/>
        <w:widowControl w:val="0"/>
        <w:numPr>
          <w:ilvl w:val="0"/>
          <w:numId w:val="41"/>
        </w:numPr>
        <w:autoSpaceDE w:val="0"/>
        <w:autoSpaceDN w:val="0"/>
        <w:adjustRightInd w:val="0"/>
        <w:ind w:left="284" w:hanging="284"/>
        <w:jc w:val="both"/>
        <w:rPr>
          <w:rFonts w:cstheme="minorHAnsi"/>
        </w:rPr>
      </w:pPr>
      <w:r w:rsidRPr="00263D64">
        <w:rPr>
          <w:rFonts w:cstheme="minorHAnsi"/>
        </w:rPr>
        <w:t>Neodhlášená a neodebraná strava propadá a není za ni žádná náhrada.</w:t>
      </w:r>
    </w:p>
    <w:p w:rsidR="00CE6888" w:rsidRPr="00263D64" w:rsidRDefault="00CE6888" w:rsidP="00634472">
      <w:pPr>
        <w:pStyle w:val="Odstavecseseznamem"/>
        <w:widowControl w:val="0"/>
        <w:numPr>
          <w:ilvl w:val="0"/>
          <w:numId w:val="41"/>
        </w:numPr>
        <w:autoSpaceDE w:val="0"/>
        <w:autoSpaceDN w:val="0"/>
        <w:adjustRightInd w:val="0"/>
        <w:ind w:left="284" w:hanging="284"/>
        <w:jc w:val="both"/>
        <w:rPr>
          <w:rFonts w:cstheme="minorHAnsi"/>
        </w:rPr>
      </w:pPr>
      <w:r w:rsidRPr="00263D64">
        <w:rPr>
          <w:rFonts w:cstheme="minorHAnsi"/>
        </w:rPr>
        <w:t>Při ukončení stravování je nutné nahlásit tuto skutečnost vedoucí</w:t>
      </w:r>
      <w:r w:rsidR="00834543">
        <w:rPr>
          <w:rFonts w:cstheme="minorHAnsi"/>
        </w:rPr>
        <w:t xml:space="preserve"> ŠJ, která podá informace </w:t>
      </w:r>
      <w:r w:rsidRPr="00263D64">
        <w:rPr>
          <w:rFonts w:cstheme="minorHAnsi"/>
        </w:rPr>
        <w:t xml:space="preserve">např. finanční vyrovnání za odhlášenou stravu, ukončení platnosti </w:t>
      </w:r>
      <w:r w:rsidR="00834543">
        <w:rPr>
          <w:rFonts w:cstheme="minorHAnsi"/>
        </w:rPr>
        <w:t>apod</w:t>
      </w:r>
      <w:r w:rsidRPr="00263D64">
        <w:rPr>
          <w:rFonts w:cstheme="minorHAnsi"/>
        </w:rPr>
        <w:t>.</w:t>
      </w:r>
    </w:p>
    <w:p w:rsidR="00CE6888" w:rsidRPr="00263D64" w:rsidRDefault="00CE6888" w:rsidP="00634472">
      <w:pPr>
        <w:pStyle w:val="Odstavecseseznamem"/>
        <w:numPr>
          <w:ilvl w:val="0"/>
          <w:numId w:val="41"/>
        </w:numPr>
        <w:ind w:left="284" w:hanging="284"/>
        <w:jc w:val="both"/>
        <w:rPr>
          <w:rFonts w:cstheme="minorHAnsi"/>
          <w:i/>
        </w:rPr>
      </w:pPr>
      <w:r w:rsidRPr="00263D64">
        <w:rPr>
          <w:rFonts w:cstheme="minorHAnsi"/>
        </w:rPr>
        <w:t>Odhlášky stravného při hromadných akcích (sport, výlety, apod.) se nahlásí  minimálně 1 den předem.</w:t>
      </w:r>
    </w:p>
    <w:p w:rsidR="00CE6888" w:rsidRPr="00263D64" w:rsidRDefault="00CE6888" w:rsidP="00634472">
      <w:pPr>
        <w:pStyle w:val="Odstavecseseznamem"/>
        <w:numPr>
          <w:ilvl w:val="0"/>
          <w:numId w:val="41"/>
        </w:numPr>
        <w:ind w:left="284" w:hanging="284"/>
        <w:jc w:val="both"/>
        <w:rPr>
          <w:rFonts w:cstheme="minorHAnsi"/>
          <w:i/>
        </w:rPr>
      </w:pPr>
      <w:r w:rsidRPr="00263D64">
        <w:rPr>
          <w:rFonts w:cstheme="minorHAnsi"/>
        </w:rPr>
        <w:t>Vrácení přeplatků za odhlášenou stravu se provádí 1x ročně začátkem měsíce července.</w:t>
      </w:r>
    </w:p>
    <w:p w:rsidR="00CE6888" w:rsidRPr="00CE6888" w:rsidRDefault="00CE6888" w:rsidP="00634472">
      <w:pPr>
        <w:pStyle w:val="Odstavecseseznamem"/>
        <w:jc w:val="both"/>
        <w:rPr>
          <w:rFonts w:cstheme="minorHAnsi"/>
          <w:i/>
        </w:rPr>
      </w:pPr>
    </w:p>
    <w:p w:rsidR="00CE6888" w:rsidRDefault="00CE6888" w:rsidP="00634472">
      <w:pPr>
        <w:pStyle w:val="Odstavecseseznamem"/>
        <w:overflowPunct w:val="0"/>
        <w:autoSpaceDE w:val="0"/>
        <w:autoSpaceDN w:val="0"/>
        <w:adjustRightInd w:val="0"/>
        <w:ind w:left="0"/>
        <w:jc w:val="both"/>
        <w:rPr>
          <w:rFonts w:cstheme="minorHAnsi"/>
          <w:b/>
        </w:rPr>
      </w:pPr>
      <w:r w:rsidRPr="00CE6888">
        <w:rPr>
          <w:rFonts w:cstheme="minorHAnsi"/>
          <w:b/>
        </w:rPr>
        <w:t>Finanční normativ na nákup potravin</w:t>
      </w:r>
    </w:p>
    <w:tbl>
      <w:tblPr>
        <w:tblStyle w:val="Mkatabulky"/>
        <w:tblW w:w="0" w:type="auto"/>
        <w:tblBorders>
          <w:top w:val="dotted" w:sz="4" w:space="0" w:color="AEAAAA" w:themeColor="background2" w:themeShade="BF"/>
          <w:left w:val="dotted" w:sz="4" w:space="0" w:color="AEAAAA" w:themeColor="background2" w:themeShade="BF"/>
          <w:bottom w:val="dotted" w:sz="4" w:space="0" w:color="AEAAAA" w:themeColor="background2" w:themeShade="BF"/>
          <w:right w:val="dotted" w:sz="4" w:space="0" w:color="AEAAAA" w:themeColor="background2" w:themeShade="BF"/>
          <w:insideH w:val="dotted" w:sz="4" w:space="0" w:color="AEAAAA" w:themeColor="background2" w:themeShade="BF"/>
          <w:insideV w:val="dotted" w:sz="4" w:space="0" w:color="AEAAAA" w:themeColor="background2" w:themeShade="BF"/>
        </w:tblBorders>
        <w:tblLook w:val="04A0" w:firstRow="1" w:lastRow="0" w:firstColumn="1" w:lastColumn="0" w:noHBand="0" w:noVBand="1"/>
      </w:tblPr>
      <w:tblGrid>
        <w:gridCol w:w="3539"/>
        <w:gridCol w:w="4253"/>
        <w:gridCol w:w="1835"/>
      </w:tblGrid>
      <w:tr w:rsidR="001100CE" w:rsidRPr="001100CE" w:rsidTr="001100CE">
        <w:trPr>
          <w:trHeight w:hRule="exact" w:val="397"/>
        </w:trPr>
        <w:tc>
          <w:tcPr>
            <w:tcW w:w="3539" w:type="dxa"/>
            <w:vAlign w:val="center"/>
          </w:tcPr>
          <w:p w:rsidR="001100CE" w:rsidRPr="001100CE" w:rsidRDefault="001100CE" w:rsidP="00634472">
            <w:pPr>
              <w:pStyle w:val="Normlnweb"/>
              <w:spacing w:before="120" w:after="0" w:line="276" w:lineRule="auto"/>
              <w:jc w:val="both"/>
              <w:rPr>
                <w:rFonts w:asciiTheme="minorHAnsi" w:hAnsiTheme="minorHAnsi" w:cstheme="minorHAnsi"/>
                <w:sz w:val="22"/>
                <w:szCs w:val="22"/>
              </w:rPr>
            </w:pPr>
            <w:r w:rsidRPr="001100CE">
              <w:rPr>
                <w:rFonts w:asciiTheme="minorHAnsi" w:hAnsiTheme="minorHAnsi" w:cstheme="minorHAnsi"/>
                <w:sz w:val="22"/>
                <w:szCs w:val="22"/>
              </w:rPr>
              <w:t>Strávníci</w:t>
            </w:r>
          </w:p>
        </w:tc>
        <w:tc>
          <w:tcPr>
            <w:tcW w:w="4253" w:type="dxa"/>
            <w:vAlign w:val="center"/>
          </w:tcPr>
          <w:p w:rsidR="001100CE" w:rsidRPr="001100CE" w:rsidRDefault="001100CE" w:rsidP="00634472">
            <w:pPr>
              <w:pStyle w:val="Normlnweb"/>
              <w:spacing w:before="120" w:after="0" w:afterAutospacing="0" w:line="276" w:lineRule="auto"/>
              <w:jc w:val="both"/>
              <w:rPr>
                <w:rFonts w:asciiTheme="minorHAnsi" w:hAnsiTheme="minorHAnsi" w:cstheme="minorHAnsi"/>
                <w:sz w:val="22"/>
                <w:szCs w:val="22"/>
              </w:rPr>
            </w:pPr>
            <w:r w:rsidRPr="001100CE">
              <w:rPr>
                <w:rFonts w:asciiTheme="minorHAnsi" w:hAnsiTheme="minorHAnsi" w:cstheme="minorHAnsi"/>
                <w:sz w:val="22"/>
                <w:szCs w:val="22"/>
              </w:rPr>
              <w:t>Druh stravy</w:t>
            </w:r>
          </w:p>
        </w:tc>
        <w:tc>
          <w:tcPr>
            <w:tcW w:w="1835" w:type="dxa"/>
            <w:vAlign w:val="center"/>
          </w:tcPr>
          <w:p w:rsidR="001100CE" w:rsidRPr="001100CE" w:rsidRDefault="001100CE" w:rsidP="00634472">
            <w:pPr>
              <w:pStyle w:val="Normlnweb"/>
              <w:spacing w:before="120" w:after="0" w:line="276" w:lineRule="auto"/>
              <w:jc w:val="right"/>
              <w:rPr>
                <w:rFonts w:asciiTheme="minorHAnsi" w:hAnsiTheme="minorHAnsi" w:cstheme="minorHAnsi"/>
                <w:sz w:val="22"/>
                <w:szCs w:val="22"/>
              </w:rPr>
            </w:pPr>
            <w:r w:rsidRPr="001100CE">
              <w:rPr>
                <w:rFonts w:asciiTheme="minorHAnsi" w:hAnsiTheme="minorHAnsi" w:cstheme="minorHAnsi"/>
                <w:sz w:val="22"/>
                <w:szCs w:val="22"/>
              </w:rPr>
              <w:t>Cena</w:t>
            </w:r>
          </w:p>
        </w:tc>
      </w:tr>
      <w:tr w:rsidR="001100CE" w:rsidRPr="001100CE" w:rsidTr="001100CE">
        <w:trPr>
          <w:trHeight w:hRule="exact" w:val="397"/>
        </w:trPr>
        <w:tc>
          <w:tcPr>
            <w:tcW w:w="3539" w:type="dxa"/>
            <w:vAlign w:val="center"/>
          </w:tcPr>
          <w:p w:rsidR="001100CE" w:rsidRPr="001100CE" w:rsidRDefault="001100CE" w:rsidP="00634472">
            <w:pPr>
              <w:pStyle w:val="Odstavecseseznamem"/>
              <w:overflowPunct w:val="0"/>
              <w:autoSpaceDE w:val="0"/>
              <w:autoSpaceDN w:val="0"/>
              <w:adjustRightInd w:val="0"/>
              <w:ind w:left="0"/>
              <w:jc w:val="both"/>
              <w:rPr>
                <w:rFonts w:cstheme="minorHAnsi"/>
              </w:rPr>
            </w:pPr>
          </w:p>
        </w:tc>
        <w:tc>
          <w:tcPr>
            <w:tcW w:w="4253" w:type="dxa"/>
            <w:vAlign w:val="center"/>
          </w:tcPr>
          <w:p w:rsidR="001100CE" w:rsidRPr="001100CE" w:rsidRDefault="001100CE" w:rsidP="00634472">
            <w:pPr>
              <w:pStyle w:val="Odstavecseseznamem"/>
              <w:overflowPunct w:val="0"/>
              <w:autoSpaceDE w:val="0"/>
              <w:autoSpaceDN w:val="0"/>
              <w:adjustRightInd w:val="0"/>
              <w:ind w:left="0"/>
              <w:jc w:val="both"/>
              <w:rPr>
                <w:rFonts w:cstheme="minorHAnsi"/>
              </w:rPr>
            </w:pPr>
            <w:r w:rsidRPr="001100CE">
              <w:rPr>
                <w:rFonts w:cstheme="minorHAnsi"/>
              </w:rPr>
              <w:t>snídaně</w:t>
            </w:r>
          </w:p>
        </w:tc>
        <w:tc>
          <w:tcPr>
            <w:tcW w:w="1835" w:type="dxa"/>
            <w:vAlign w:val="center"/>
          </w:tcPr>
          <w:p w:rsidR="001100CE" w:rsidRPr="001100CE" w:rsidRDefault="002C1C4B" w:rsidP="00634472">
            <w:pPr>
              <w:pStyle w:val="Odstavecseseznamem"/>
              <w:overflowPunct w:val="0"/>
              <w:autoSpaceDE w:val="0"/>
              <w:autoSpaceDN w:val="0"/>
              <w:adjustRightInd w:val="0"/>
              <w:ind w:left="0"/>
              <w:jc w:val="right"/>
              <w:rPr>
                <w:rFonts w:cstheme="minorHAnsi"/>
              </w:rPr>
            </w:pPr>
            <w:r>
              <w:rPr>
                <w:rFonts w:cstheme="minorHAnsi"/>
              </w:rPr>
              <w:t>17</w:t>
            </w:r>
            <w:r w:rsidR="001100CE" w:rsidRPr="001100CE">
              <w:rPr>
                <w:rFonts w:cstheme="minorHAnsi"/>
              </w:rPr>
              <w:t>,- Kč</w:t>
            </w:r>
          </w:p>
        </w:tc>
      </w:tr>
      <w:tr w:rsidR="001100CE" w:rsidRPr="001100CE" w:rsidTr="001100CE">
        <w:trPr>
          <w:trHeight w:hRule="exact" w:val="397"/>
        </w:trPr>
        <w:tc>
          <w:tcPr>
            <w:tcW w:w="3539" w:type="dxa"/>
            <w:vAlign w:val="center"/>
          </w:tcPr>
          <w:p w:rsidR="001100CE" w:rsidRPr="001100CE" w:rsidRDefault="001100CE" w:rsidP="00634472">
            <w:pPr>
              <w:pStyle w:val="Odstavecseseznamem"/>
              <w:overflowPunct w:val="0"/>
              <w:autoSpaceDE w:val="0"/>
              <w:autoSpaceDN w:val="0"/>
              <w:adjustRightInd w:val="0"/>
              <w:ind w:left="0"/>
              <w:jc w:val="both"/>
              <w:rPr>
                <w:rFonts w:cstheme="minorHAnsi"/>
              </w:rPr>
            </w:pPr>
          </w:p>
        </w:tc>
        <w:tc>
          <w:tcPr>
            <w:tcW w:w="4253" w:type="dxa"/>
            <w:vAlign w:val="center"/>
          </w:tcPr>
          <w:p w:rsidR="001100CE" w:rsidRPr="001100CE" w:rsidRDefault="001100CE" w:rsidP="00634472">
            <w:pPr>
              <w:pStyle w:val="Odstavecseseznamem"/>
              <w:overflowPunct w:val="0"/>
              <w:autoSpaceDE w:val="0"/>
              <w:autoSpaceDN w:val="0"/>
              <w:adjustRightInd w:val="0"/>
              <w:ind w:left="0"/>
              <w:jc w:val="both"/>
              <w:rPr>
                <w:rFonts w:cstheme="minorHAnsi"/>
              </w:rPr>
            </w:pPr>
            <w:r w:rsidRPr="001100CE">
              <w:rPr>
                <w:rFonts w:cstheme="minorHAnsi"/>
              </w:rPr>
              <w:t>přesnídávka</w:t>
            </w:r>
          </w:p>
        </w:tc>
        <w:tc>
          <w:tcPr>
            <w:tcW w:w="1835" w:type="dxa"/>
            <w:vAlign w:val="center"/>
          </w:tcPr>
          <w:p w:rsidR="001100CE" w:rsidRPr="001100CE" w:rsidRDefault="002C1C4B" w:rsidP="00634472">
            <w:pPr>
              <w:pStyle w:val="Odstavecseseznamem"/>
              <w:overflowPunct w:val="0"/>
              <w:autoSpaceDE w:val="0"/>
              <w:autoSpaceDN w:val="0"/>
              <w:adjustRightInd w:val="0"/>
              <w:ind w:left="0"/>
              <w:jc w:val="right"/>
              <w:rPr>
                <w:rFonts w:cstheme="minorHAnsi"/>
              </w:rPr>
            </w:pPr>
            <w:r>
              <w:rPr>
                <w:rFonts w:cstheme="minorHAnsi"/>
              </w:rPr>
              <w:t>14</w:t>
            </w:r>
            <w:r w:rsidR="001100CE" w:rsidRPr="001100CE">
              <w:rPr>
                <w:rFonts w:cstheme="minorHAnsi"/>
              </w:rPr>
              <w:t>,- Kč</w:t>
            </w:r>
          </w:p>
        </w:tc>
      </w:tr>
      <w:tr w:rsidR="001100CE" w:rsidRPr="001100CE" w:rsidTr="001100CE">
        <w:trPr>
          <w:trHeight w:hRule="exact" w:val="397"/>
        </w:trPr>
        <w:tc>
          <w:tcPr>
            <w:tcW w:w="3539" w:type="dxa"/>
            <w:vAlign w:val="center"/>
          </w:tcPr>
          <w:p w:rsidR="001100CE" w:rsidRPr="001100CE" w:rsidRDefault="001100CE" w:rsidP="00634472">
            <w:pPr>
              <w:pStyle w:val="Odstavecseseznamem"/>
              <w:overflowPunct w:val="0"/>
              <w:autoSpaceDE w:val="0"/>
              <w:autoSpaceDN w:val="0"/>
              <w:adjustRightInd w:val="0"/>
              <w:ind w:left="0"/>
              <w:jc w:val="both"/>
              <w:rPr>
                <w:rFonts w:cstheme="minorHAnsi"/>
              </w:rPr>
            </w:pPr>
          </w:p>
        </w:tc>
        <w:tc>
          <w:tcPr>
            <w:tcW w:w="4253" w:type="dxa"/>
            <w:vAlign w:val="center"/>
          </w:tcPr>
          <w:p w:rsidR="001100CE" w:rsidRPr="001100CE" w:rsidRDefault="001100CE" w:rsidP="00634472">
            <w:pPr>
              <w:pStyle w:val="Odstavecseseznamem"/>
              <w:overflowPunct w:val="0"/>
              <w:autoSpaceDE w:val="0"/>
              <w:autoSpaceDN w:val="0"/>
              <w:adjustRightInd w:val="0"/>
              <w:ind w:left="0"/>
              <w:jc w:val="both"/>
              <w:rPr>
                <w:rFonts w:cstheme="minorHAnsi"/>
              </w:rPr>
            </w:pPr>
            <w:r w:rsidRPr="001100CE">
              <w:rPr>
                <w:rFonts w:cstheme="minorHAnsi"/>
              </w:rPr>
              <w:t>oběd</w:t>
            </w:r>
          </w:p>
        </w:tc>
        <w:tc>
          <w:tcPr>
            <w:tcW w:w="1835" w:type="dxa"/>
            <w:vAlign w:val="center"/>
          </w:tcPr>
          <w:p w:rsidR="001100CE" w:rsidRPr="001100CE" w:rsidRDefault="002C1C4B" w:rsidP="00634472">
            <w:pPr>
              <w:pStyle w:val="Odstavecseseznamem"/>
              <w:overflowPunct w:val="0"/>
              <w:autoSpaceDE w:val="0"/>
              <w:autoSpaceDN w:val="0"/>
              <w:adjustRightInd w:val="0"/>
              <w:ind w:left="0"/>
              <w:jc w:val="right"/>
              <w:rPr>
                <w:rFonts w:cstheme="minorHAnsi"/>
              </w:rPr>
            </w:pPr>
            <w:r>
              <w:rPr>
                <w:rFonts w:cstheme="minorHAnsi"/>
              </w:rPr>
              <w:t>40</w:t>
            </w:r>
            <w:r w:rsidR="001100CE" w:rsidRPr="001100CE">
              <w:rPr>
                <w:rFonts w:cstheme="minorHAnsi"/>
              </w:rPr>
              <w:t>,- Kč</w:t>
            </w:r>
          </w:p>
        </w:tc>
      </w:tr>
      <w:tr w:rsidR="001100CE" w:rsidRPr="001100CE" w:rsidTr="001100CE">
        <w:trPr>
          <w:trHeight w:hRule="exact" w:val="397"/>
        </w:trPr>
        <w:tc>
          <w:tcPr>
            <w:tcW w:w="3539" w:type="dxa"/>
            <w:vAlign w:val="center"/>
          </w:tcPr>
          <w:p w:rsidR="001100CE" w:rsidRPr="001100CE" w:rsidRDefault="001100CE" w:rsidP="00634472">
            <w:pPr>
              <w:pStyle w:val="Odstavecseseznamem"/>
              <w:overflowPunct w:val="0"/>
              <w:autoSpaceDE w:val="0"/>
              <w:autoSpaceDN w:val="0"/>
              <w:adjustRightInd w:val="0"/>
              <w:ind w:left="0"/>
              <w:jc w:val="both"/>
              <w:rPr>
                <w:rFonts w:cstheme="minorHAnsi"/>
              </w:rPr>
            </w:pPr>
          </w:p>
        </w:tc>
        <w:tc>
          <w:tcPr>
            <w:tcW w:w="4253" w:type="dxa"/>
            <w:vAlign w:val="center"/>
          </w:tcPr>
          <w:p w:rsidR="001100CE" w:rsidRPr="001100CE" w:rsidRDefault="001100CE" w:rsidP="00634472">
            <w:pPr>
              <w:pStyle w:val="Odstavecseseznamem"/>
              <w:overflowPunct w:val="0"/>
              <w:autoSpaceDE w:val="0"/>
              <w:autoSpaceDN w:val="0"/>
              <w:adjustRightInd w:val="0"/>
              <w:ind w:left="0"/>
              <w:jc w:val="both"/>
              <w:rPr>
                <w:rFonts w:cstheme="minorHAnsi"/>
              </w:rPr>
            </w:pPr>
            <w:r w:rsidRPr="001100CE">
              <w:rPr>
                <w:rFonts w:cstheme="minorHAnsi"/>
              </w:rPr>
              <w:t>svačina</w:t>
            </w:r>
          </w:p>
        </w:tc>
        <w:tc>
          <w:tcPr>
            <w:tcW w:w="1835" w:type="dxa"/>
            <w:vAlign w:val="center"/>
          </w:tcPr>
          <w:p w:rsidR="001100CE" w:rsidRPr="001100CE" w:rsidRDefault="002C1C4B" w:rsidP="00634472">
            <w:pPr>
              <w:pStyle w:val="Odstavecseseznamem"/>
              <w:overflowPunct w:val="0"/>
              <w:autoSpaceDE w:val="0"/>
              <w:autoSpaceDN w:val="0"/>
              <w:adjustRightInd w:val="0"/>
              <w:ind w:left="0"/>
              <w:jc w:val="right"/>
              <w:rPr>
                <w:rFonts w:cstheme="minorHAnsi"/>
              </w:rPr>
            </w:pPr>
            <w:r>
              <w:rPr>
                <w:rFonts w:cstheme="minorHAnsi"/>
              </w:rPr>
              <w:t>13</w:t>
            </w:r>
            <w:r w:rsidR="001100CE" w:rsidRPr="001100CE">
              <w:rPr>
                <w:rFonts w:cstheme="minorHAnsi"/>
              </w:rPr>
              <w:t>,- Kč</w:t>
            </w:r>
          </w:p>
        </w:tc>
      </w:tr>
      <w:tr w:rsidR="001100CE" w:rsidRPr="001100CE" w:rsidTr="001100CE">
        <w:trPr>
          <w:trHeight w:hRule="exact" w:val="397"/>
        </w:trPr>
        <w:tc>
          <w:tcPr>
            <w:tcW w:w="3539" w:type="dxa"/>
            <w:vAlign w:val="center"/>
          </w:tcPr>
          <w:p w:rsidR="001100CE" w:rsidRPr="001100CE" w:rsidRDefault="001100CE" w:rsidP="00634472">
            <w:pPr>
              <w:pStyle w:val="Odstavecseseznamem"/>
              <w:overflowPunct w:val="0"/>
              <w:autoSpaceDE w:val="0"/>
              <w:autoSpaceDN w:val="0"/>
              <w:adjustRightInd w:val="0"/>
              <w:ind w:left="0"/>
              <w:jc w:val="both"/>
              <w:rPr>
                <w:rFonts w:cstheme="minorHAnsi"/>
              </w:rPr>
            </w:pPr>
          </w:p>
        </w:tc>
        <w:tc>
          <w:tcPr>
            <w:tcW w:w="4253" w:type="dxa"/>
            <w:vAlign w:val="center"/>
          </w:tcPr>
          <w:p w:rsidR="001100CE" w:rsidRPr="001100CE" w:rsidRDefault="001100CE" w:rsidP="00634472">
            <w:pPr>
              <w:pStyle w:val="Odstavecseseznamem"/>
              <w:overflowPunct w:val="0"/>
              <w:autoSpaceDE w:val="0"/>
              <w:autoSpaceDN w:val="0"/>
              <w:adjustRightInd w:val="0"/>
              <w:ind w:left="0"/>
              <w:jc w:val="both"/>
              <w:rPr>
                <w:rFonts w:cstheme="minorHAnsi"/>
              </w:rPr>
            </w:pPr>
            <w:r w:rsidRPr="001100CE">
              <w:rPr>
                <w:rFonts w:cstheme="minorHAnsi"/>
              </w:rPr>
              <w:t>večeře</w:t>
            </w:r>
          </w:p>
        </w:tc>
        <w:tc>
          <w:tcPr>
            <w:tcW w:w="1835" w:type="dxa"/>
            <w:vAlign w:val="center"/>
          </w:tcPr>
          <w:p w:rsidR="001100CE" w:rsidRPr="001100CE" w:rsidRDefault="002C1C4B" w:rsidP="00634472">
            <w:pPr>
              <w:pStyle w:val="Odstavecseseznamem"/>
              <w:overflowPunct w:val="0"/>
              <w:autoSpaceDE w:val="0"/>
              <w:autoSpaceDN w:val="0"/>
              <w:adjustRightInd w:val="0"/>
              <w:ind w:left="0"/>
              <w:jc w:val="right"/>
              <w:rPr>
                <w:rFonts w:cstheme="minorHAnsi"/>
              </w:rPr>
            </w:pPr>
            <w:r>
              <w:rPr>
                <w:rFonts w:cstheme="minorHAnsi"/>
              </w:rPr>
              <w:t>24</w:t>
            </w:r>
            <w:r w:rsidR="001100CE" w:rsidRPr="001100CE">
              <w:rPr>
                <w:rFonts w:cstheme="minorHAnsi"/>
              </w:rPr>
              <w:t>,- Kč</w:t>
            </w:r>
          </w:p>
        </w:tc>
      </w:tr>
      <w:tr w:rsidR="001100CE" w:rsidRPr="001100CE" w:rsidTr="001100CE">
        <w:trPr>
          <w:trHeight w:hRule="exact" w:val="397"/>
        </w:trPr>
        <w:tc>
          <w:tcPr>
            <w:tcW w:w="3539" w:type="dxa"/>
            <w:vAlign w:val="center"/>
          </w:tcPr>
          <w:p w:rsidR="001100CE" w:rsidRPr="001100CE" w:rsidRDefault="001100CE" w:rsidP="00634472">
            <w:pPr>
              <w:pStyle w:val="Odstavecseseznamem"/>
              <w:overflowPunct w:val="0"/>
              <w:autoSpaceDE w:val="0"/>
              <w:autoSpaceDN w:val="0"/>
              <w:adjustRightInd w:val="0"/>
              <w:ind w:left="0"/>
              <w:jc w:val="both"/>
              <w:rPr>
                <w:rFonts w:cstheme="minorHAnsi"/>
              </w:rPr>
            </w:pPr>
          </w:p>
        </w:tc>
        <w:tc>
          <w:tcPr>
            <w:tcW w:w="4253" w:type="dxa"/>
            <w:vAlign w:val="center"/>
          </w:tcPr>
          <w:p w:rsidR="001100CE" w:rsidRPr="001100CE" w:rsidRDefault="001100CE" w:rsidP="00634472">
            <w:pPr>
              <w:pStyle w:val="Odstavecseseznamem"/>
              <w:overflowPunct w:val="0"/>
              <w:autoSpaceDE w:val="0"/>
              <w:autoSpaceDN w:val="0"/>
              <w:adjustRightInd w:val="0"/>
              <w:ind w:left="0"/>
              <w:jc w:val="both"/>
              <w:rPr>
                <w:rFonts w:cstheme="minorHAnsi"/>
              </w:rPr>
            </w:pPr>
            <w:r w:rsidRPr="001100CE">
              <w:rPr>
                <w:rFonts w:cstheme="minorHAnsi"/>
              </w:rPr>
              <w:t>večeře 2.</w:t>
            </w:r>
          </w:p>
        </w:tc>
        <w:tc>
          <w:tcPr>
            <w:tcW w:w="1835" w:type="dxa"/>
            <w:vAlign w:val="center"/>
          </w:tcPr>
          <w:p w:rsidR="001100CE" w:rsidRPr="001100CE" w:rsidRDefault="001100CE" w:rsidP="00634472">
            <w:pPr>
              <w:pStyle w:val="Odstavecseseznamem"/>
              <w:overflowPunct w:val="0"/>
              <w:autoSpaceDE w:val="0"/>
              <w:autoSpaceDN w:val="0"/>
              <w:adjustRightInd w:val="0"/>
              <w:ind w:left="0"/>
              <w:jc w:val="right"/>
              <w:rPr>
                <w:rFonts w:cstheme="minorHAnsi"/>
              </w:rPr>
            </w:pPr>
            <w:r w:rsidRPr="001100CE">
              <w:rPr>
                <w:rFonts w:cstheme="minorHAnsi"/>
              </w:rPr>
              <w:t>11,- Kč</w:t>
            </w:r>
          </w:p>
        </w:tc>
      </w:tr>
      <w:tr w:rsidR="001100CE" w:rsidRPr="001100CE" w:rsidTr="001100CE">
        <w:trPr>
          <w:trHeight w:hRule="exact" w:val="397"/>
        </w:trPr>
        <w:tc>
          <w:tcPr>
            <w:tcW w:w="3539" w:type="dxa"/>
            <w:vAlign w:val="center"/>
          </w:tcPr>
          <w:p w:rsidR="001100CE" w:rsidRPr="001100CE" w:rsidRDefault="001100CE" w:rsidP="00634472">
            <w:pPr>
              <w:pStyle w:val="Odstavecseseznamem"/>
              <w:overflowPunct w:val="0"/>
              <w:autoSpaceDE w:val="0"/>
              <w:autoSpaceDN w:val="0"/>
              <w:adjustRightInd w:val="0"/>
              <w:ind w:left="0"/>
              <w:jc w:val="right"/>
              <w:rPr>
                <w:rFonts w:cstheme="minorHAnsi"/>
              </w:rPr>
            </w:pPr>
          </w:p>
        </w:tc>
        <w:tc>
          <w:tcPr>
            <w:tcW w:w="4253" w:type="dxa"/>
            <w:vAlign w:val="center"/>
          </w:tcPr>
          <w:p w:rsidR="001100CE" w:rsidRPr="001100CE" w:rsidRDefault="001100CE" w:rsidP="00634472">
            <w:pPr>
              <w:pStyle w:val="Odstavecseseznamem"/>
              <w:overflowPunct w:val="0"/>
              <w:autoSpaceDE w:val="0"/>
              <w:autoSpaceDN w:val="0"/>
              <w:adjustRightInd w:val="0"/>
              <w:ind w:left="0"/>
              <w:jc w:val="right"/>
              <w:rPr>
                <w:rFonts w:cstheme="minorHAnsi"/>
                <w:b/>
              </w:rPr>
            </w:pPr>
            <w:r w:rsidRPr="001100CE">
              <w:rPr>
                <w:rFonts w:cstheme="minorHAnsi"/>
                <w:b/>
              </w:rPr>
              <w:t>celkem:</w:t>
            </w:r>
          </w:p>
        </w:tc>
        <w:tc>
          <w:tcPr>
            <w:tcW w:w="1835" w:type="dxa"/>
            <w:vAlign w:val="center"/>
          </w:tcPr>
          <w:p w:rsidR="001100CE" w:rsidRPr="001100CE" w:rsidRDefault="002C1C4B" w:rsidP="00634472">
            <w:pPr>
              <w:pStyle w:val="Odstavecseseznamem"/>
              <w:overflowPunct w:val="0"/>
              <w:autoSpaceDE w:val="0"/>
              <w:autoSpaceDN w:val="0"/>
              <w:adjustRightInd w:val="0"/>
              <w:ind w:left="0"/>
              <w:jc w:val="right"/>
              <w:rPr>
                <w:rFonts w:cstheme="minorHAnsi"/>
                <w:b/>
              </w:rPr>
            </w:pPr>
            <w:r>
              <w:rPr>
                <w:rFonts w:cstheme="minorHAnsi"/>
                <w:b/>
              </w:rPr>
              <w:t>119</w:t>
            </w:r>
            <w:r w:rsidR="001100CE" w:rsidRPr="001100CE">
              <w:rPr>
                <w:rFonts w:cstheme="minorHAnsi"/>
                <w:b/>
              </w:rPr>
              <w:t>,- Kč</w:t>
            </w:r>
          </w:p>
        </w:tc>
      </w:tr>
      <w:tr w:rsidR="001100CE" w:rsidRPr="001100CE" w:rsidTr="001100CE">
        <w:trPr>
          <w:trHeight w:hRule="exact" w:val="397"/>
        </w:trPr>
        <w:tc>
          <w:tcPr>
            <w:tcW w:w="3539" w:type="dxa"/>
            <w:vAlign w:val="center"/>
          </w:tcPr>
          <w:p w:rsidR="001100CE" w:rsidRPr="001100CE" w:rsidRDefault="001100CE" w:rsidP="00634472">
            <w:pPr>
              <w:pStyle w:val="Odstavecseseznamem"/>
              <w:overflowPunct w:val="0"/>
              <w:autoSpaceDE w:val="0"/>
              <w:autoSpaceDN w:val="0"/>
              <w:adjustRightInd w:val="0"/>
              <w:ind w:left="0"/>
              <w:jc w:val="both"/>
              <w:rPr>
                <w:rFonts w:cstheme="minorHAnsi"/>
              </w:rPr>
            </w:pPr>
            <w:r w:rsidRPr="001100CE">
              <w:rPr>
                <w:rFonts w:cstheme="minorHAnsi"/>
              </w:rPr>
              <w:t>Žáci a studenti SŠHS a VOŠ</w:t>
            </w:r>
          </w:p>
        </w:tc>
        <w:tc>
          <w:tcPr>
            <w:tcW w:w="4253" w:type="dxa"/>
            <w:vAlign w:val="center"/>
          </w:tcPr>
          <w:p w:rsidR="001100CE" w:rsidRPr="001100CE" w:rsidRDefault="001100CE" w:rsidP="00634472">
            <w:pPr>
              <w:pStyle w:val="Odstavecseseznamem"/>
              <w:overflowPunct w:val="0"/>
              <w:autoSpaceDE w:val="0"/>
              <w:autoSpaceDN w:val="0"/>
              <w:adjustRightInd w:val="0"/>
              <w:ind w:left="0"/>
              <w:jc w:val="both"/>
              <w:rPr>
                <w:rFonts w:cstheme="minorHAnsi"/>
              </w:rPr>
            </w:pPr>
            <w:r w:rsidRPr="001100CE">
              <w:rPr>
                <w:rFonts w:cstheme="minorHAnsi"/>
              </w:rPr>
              <w:t>oběd</w:t>
            </w:r>
          </w:p>
        </w:tc>
        <w:tc>
          <w:tcPr>
            <w:tcW w:w="1835" w:type="dxa"/>
            <w:vAlign w:val="center"/>
          </w:tcPr>
          <w:p w:rsidR="001100CE" w:rsidRPr="001100CE" w:rsidRDefault="002C1C4B" w:rsidP="00634472">
            <w:pPr>
              <w:pStyle w:val="Odstavecseseznamem"/>
              <w:overflowPunct w:val="0"/>
              <w:autoSpaceDE w:val="0"/>
              <w:autoSpaceDN w:val="0"/>
              <w:adjustRightInd w:val="0"/>
              <w:ind w:left="0"/>
              <w:jc w:val="right"/>
              <w:rPr>
                <w:rFonts w:cstheme="minorHAnsi"/>
              </w:rPr>
            </w:pPr>
            <w:r>
              <w:rPr>
                <w:rFonts w:cstheme="minorHAnsi"/>
              </w:rPr>
              <w:t>40</w:t>
            </w:r>
            <w:r w:rsidR="001100CE" w:rsidRPr="001100CE">
              <w:rPr>
                <w:rFonts w:cstheme="minorHAnsi"/>
              </w:rPr>
              <w:t>,- Kč</w:t>
            </w:r>
          </w:p>
        </w:tc>
      </w:tr>
    </w:tbl>
    <w:p w:rsidR="00CE6888" w:rsidRPr="00CE6888" w:rsidRDefault="00CE6888" w:rsidP="00634472">
      <w:pPr>
        <w:spacing w:line="276" w:lineRule="auto"/>
        <w:ind w:left="1069"/>
        <w:jc w:val="both"/>
        <w:rPr>
          <w:rFonts w:asciiTheme="minorHAnsi" w:hAnsiTheme="minorHAnsi" w:cstheme="minorHAnsi"/>
          <w:sz w:val="22"/>
          <w:szCs w:val="22"/>
        </w:rPr>
      </w:pPr>
    </w:p>
    <w:p w:rsidR="00CE6888" w:rsidRPr="00834543" w:rsidRDefault="00CE6888" w:rsidP="00634472">
      <w:pPr>
        <w:spacing w:line="276" w:lineRule="auto"/>
        <w:jc w:val="both"/>
        <w:rPr>
          <w:rFonts w:asciiTheme="minorHAnsi" w:hAnsiTheme="minorHAnsi" w:cstheme="minorHAnsi"/>
          <w:sz w:val="22"/>
        </w:rPr>
      </w:pPr>
      <w:r w:rsidRPr="00834543">
        <w:rPr>
          <w:rFonts w:asciiTheme="minorHAnsi" w:hAnsiTheme="minorHAnsi" w:cstheme="minorHAnsi"/>
          <w:b/>
          <w:sz w:val="22"/>
        </w:rPr>
        <w:t>Jídelní lístek</w:t>
      </w:r>
    </w:p>
    <w:p w:rsidR="001100CE" w:rsidRDefault="001100CE" w:rsidP="00634472">
      <w:pPr>
        <w:pStyle w:val="Odstavecseseznamem"/>
        <w:ind w:left="0"/>
        <w:jc w:val="both"/>
        <w:rPr>
          <w:rFonts w:cstheme="minorHAnsi"/>
        </w:rPr>
      </w:pPr>
    </w:p>
    <w:p w:rsidR="00CE6888" w:rsidRPr="00CE6888" w:rsidRDefault="00CE6888" w:rsidP="00634472">
      <w:pPr>
        <w:pStyle w:val="Odstavecseseznamem"/>
        <w:ind w:left="0"/>
        <w:jc w:val="both"/>
        <w:rPr>
          <w:rFonts w:cstheme="minorHAnsi"/>
        </w:rPr>
      </w:pPr>
      <w:r w:rsidRPr="00CE6888">
        <w:rPr>
          <w:rFonts w:cstheme="minorHAnsi"/>
        </w:rPr>
        <w:t>V pondělí je strávníkům k dispozici jídelní lístek vždy dva týdny předem.</w:t>
      </w:r>
      <w:r w:rsidR="00634472">
        <w:rPr>
          <w:rFonts w:cstheme="minorHAnsi"/>
        </w:rPr>
        <w:t xml:space="preserve"> </w:t>
      </w:r>
      <w:r w:rsidRPr="00CE6888">
        <w:rPr>
          <w:rFonts w:cstheme="minorHAnsi"/>
          <w:b/>
          <w:color w:val="FF0000"/>
        </w:rPr>
        <w:t>Spotřební koš</w:t>
      </w:r>
      <w:r w:rsidRPr="00CE6888">
        <w:rPr>
          <w:rFonts w:cstheme="minorHAnsi"/>
        </w:rPr>
        <w:t xml:space="preserve"> vychází z dosud platných doporučených výživových dávek, je uveden ve vyhlášce č. 107/2005 Sb., o školním stravování, MŠMT ČR, ve znění pozdějších předpisů. Je závazný a podléhá kontrole České hygieny, České školní inspekci a zřizovateli. Stanovuje, jaké výživové požadavky mají splňovat jídla podávaná ve školní jídelně. Legislativně jsou stanoveny určité skupiny potravin a jejich doporučená spotřeba na dítě a den. Výpočtem spotřebního koše pak jídelna dokumentuje, jak tato doporučení plní. Počítá se za měsíční období v hodnotách „jak nakoupeno“. </w:t>
      </w:r>
    </w:p>
    <w:p w:rsidR="00834543" w:rsidRDefault="00834543" w:rsidP="00634472">
      <w:pPr>
        <w:pStyle w:val="Odstavecseseznamem"/>
        <w:ind w:left="0"/>
        <w:jc w:val="both"/>
        <w:rPr>
          <w:rFonts w:cstheme="minorHAnsi"/>
          <w:b/>
          <w:color w:val="FF0000"/>
        </w:rPr>
      </w:pPr>
    </w:p>
    <w:p w:rsidR="00B97F3C" w:rsidRDefault="00B97F3C" w:rsidP="00634472">
      <w:pPr>
        <w:pStyle w:val="Odstavecseseznamem"/>
        <w:ind w:left="0"/>
        <w:jc w:val="both"/>
        <w:rPr>
          <w:rFonts w:cstheme="minorHAnsi"/>
          <w:b/>
          <w:color w:val="FF0000"/>
        </w:rPr>
      </w:pPr>
    </w:p>
    <w:p w:rsidR="00834543" w:rsidRDefault="00CE6888" w:rsidP="00634472">
      <w:pPr>
        <w:pStyle w:val="Odstavecseseznamem"/>
        <w:ind w:left="0"/>
        <w:jc w:val="both"/>
        <w:rPr>
          <w:rFonts w:cstheme="minorHAnsi"/>
        </w:rPr>
      </w:pPr>
      <w:r w:rsidRPr="00CE6888">
        <w:rPr>
          <w:rFonts w:cstheme="minorHAnsi"/>
          <w:b/>
          <w:color w:val="FF0000"/>
        </w:rPr>
        <w:lastRenderedPageBreak/>
        <w:t>Sledované potraviny ve spotřebním koši:</w:t>
      </w:r>
      <w:r w:rsidRPr="00CE6888">
        <w:rPr>
          <w:rFonts w:cstheme="minorHAnsi"/>
        </w:rPr>
        <w:t xml:space="preserve"> </w:t>
      </w:r>
    </w:p>
    <w:p w:rsidR="00CE6888" w:rsidRPr="00CE6888" w:rsidRDefault="00132C41" w:rsidP="00634472">
      <w:pPr>
        <w:pStyle w:val="Odstavecseseznamem"/>
        <w:ind w:left="0"/>
        <w:jc w:val="both"/>
        <w:rPr>
          <w:rFonts w:cstheme="minorHAnsi"/>
        </w:rPr>
      </w:pPr>
      <w:r>
        <w:rPr>
          <w:rFonts w:cstheme="minorHAnsi"/>
        </w:rPr>
        <w:t>1. Maso</w:t>
      </w:r>
      <w:r w:rsidR="00B97F3C">
        <w:rPr>
          <w:rFonts w:cstheme="minorHAnsi"/>
        </w:rPr>
        <w:t xml:space="preserve">; </w:t>
      </w:r>
      <w:r>
        <w:rPr>
          <w:rFonts w:cstheme="minorHAnsi"/>
        </w:rPr>
        <w:t>2. Ryby</w:t>
      </w:r>
      <w:r w:rsidR="00B97F3C">
        <w:rPr>
          <w:rFonts w:cstheme="minorHAnsi"/>
        </w:rPr>
        <w:t xml:space="preserve">; </w:t>
      </w:r>
      <w:r>
        <w:rPr>
          <w:rFonts w:cstheme="minorHAnsi"/>
        </w:rPr>
        <w:t>3. Mléko</w:t>
      </w:r>
      <w:r w:rsidR="00B97F3C">
        <w:rPr>
          <w:rFonts w:cstheme="minorHAnsi"/>
        </w:rPr>
        <w:t xml:space="preserve">; </w:t>
      </w:r>
      <w:r>
        <w:rPr>
          <w:rFonts w:cstheme="minorHAnsi"/>
        </w:rPr>
        <w:t>4. Mléčné výrobky</w:t>
      </w:r>
      <w:r w:rsidR="00B97F3C">
        <w:rPr>
          <w:rFonts w:cstheme="minorHAnsi"/>
        </w:rPr>
        <w:t xml:space="preserve">; </w:t>
      </w:r>
      <w:r>
        <w:rPr>
          <w:rFonts w:cstheme="minorHAnsi"/>
        </w:rPr>
        <w:t>5. Tuky</w:t>
      </w:r>
      <w:r w:rsidR="00B97F3C">
        <w:rPr>
          <w:rFonts w:cstheme="minorHAnsi"/>
        </w:rPr>
        <w:t xml:space="preserve">; </w:t>
      </w:r>
      <w:r>
        <w:rPr>
          <w:rFonts w:cstheme="minorHAnsi"/>
        </w:rPr>
        <w:t>6. Cukry</w:t>
      </w:r>
      <w:r w:rsidR="00B97F3C">
        <w:rPr>
          <w:rFonts w:cstheme="minorHAnsi"/>
        </w:rPr>
        <w:t xml:space="preserve">; </w:t>
      </w:r>
      <w:r>
        <w:rPr>
          <w:rFonts w:cstheme="minorHAnsi"/>
        </w:rPr>
        <w:t>7. Zelenina</w:t>
      </w:r>
      <w:r w:rsidR="00B97F3C">
        <w:rPr>
          <w:rFonts w:cstheme="minorHAnsi"/>
        </w:rPr>
        <w:t xml:space="preserve">; </w:t>
      </w:r>
      <w:r>
        <w:rPr>
          <w:rFonts w:cstheme="minorHAnsi"/>
        </w:rPr>
        <w:t>8. Ovoce</w:t>
      </w:r>
      <w:r w:rsidR="00B97F3C">
        <w:rPr>
          <w:rFonts w:cstheme="minorHAnsi"/>
        </w:rPr>
        <w:t xml:space="preserve">; </w:t>
      </w:r>
      <w:r w:rsidR="00CE6888" w:rsidRPr="00CE6888">
        <w:rPr>
          <w:rFonts w:cstheme="minorHAnsi"/>
        </w:rPr>
        <w:t>9. Brambory</w:t>
      </w:r>
      <w:r w:rsidR="00B97F3C">
        <w:rPr>
          <w:rFonts w:cstheme="minorHAnsi"/>
        </w:rPr>
        <w:t xml:space="preserve">; </w:t>
      </w:r>
      <w:r w:rsidR="00B97F3C">
        <w:rPr>
          <w:rFonts w:cstheme="minorHAnsi"/>
        </w:rPr>
        <w:br/>
      </w:r>
      <w:r w:rsidR="00CE6888" w:rsidRPr="00CE6888">
        <w:rPr>
          <w:rFonts w:cstheme="minorHAnsi"/>
        </w:rPr>
        <w:t>10. Luštěniny.</w:t>
      </w:r>
    </w:p>
    <w:p w:rsidR="00834543" w:rsidRDefault="00834543" w:rsidP="00634472">
      <w:pPr>
        <w:pStyle w:val="Odstavecseseznamem"/>
        <w:ind w:left="0"/>
        <w:jc w:val="both"/>
        <w:rPr>
          <w:rFonts w:cstheme="minorHAnsi"/>
          <w:b/>
          <w:color w:val="FF0000"/>
        </w:rPr>
      </w:pPr>
    </w:p>
    <w:p w:rsidR="00CE6888" w:rsidRPr="00CE6888" w:rsidRDefault="00CE6888" w:rsidP="00634472">
      <w:pPr>
        <w:pStyle w:val="Odstavecseseznamem"/>
        <w:ind w:left="0"/>
        <w:jc w:val="both"/>
        <w:rPr>
          <w:rFonts w:cstheme="minorHAnsi"/>
        </w:rPr>
      </w:pPr>
      <w:r w:rsidRPr="00CE6888">
        <w:rPr>
          <w:rFonts w:cstheme="minorHAnsi"/>
          <w:b/>
          <w:color w:val="FF0000"/>
        </w:rPr>
        <w:t>Označování alergenů v jídelním lístku</w:t>
      </w:r>
      <w:r w:rsidR="00634472">
        <w:rPr>
          <w:rFonts w:cstheme="minorHAnsi"/>
          <w:b/>
          <w:color w:val="FF0000"/>
        </w:rPr>
        <w:t>:</w:t>
      </w:r>
    </w:p>
    <w:p w:rsidR="00CE6888" w:rsidRDefault="00CE6888" w:rsidP="00634472">
      <w:pPr>
        <w:pStyle w:val="Odstavecseseznamem"/>
        <w:ind w:left="0"/>
        <w:jc w:val="both"/>
        <w:rPr>
          <w:rFonts w:cstheme="minorHAnsi"/>
        </w:rPr>
      </w:pPr>
      <w:r w:rsidRPr="00CE6888">
        <w:rPr>
          <w:rFonts w:cstheme="minorHAnsi"/>
        </w:rPr>
        <w:t xml:space="preserve">Označování alergenů je legislativně stanoveno na datum od 13. 12. 2014. Seznam potravinových alergenů, které podléhají legislativnímu označování dle směrnice 1169/11 EU článek 21 a Vyhl. 113/2005 Sb., </w:t>
      </w:r>
      <w:r w:rsidR="00B97F3C">
        <w:rPr>
          <w:rFonts w:cstheme="minorHAnsi"/>
        </w:rPr>
        <w:br/>
      </w:r>
      <w:r w:rsidRPr="00CE6888">
        <w:rPr>
          <w:rFonts w:cstheme="minorHAnsi"/>
        </w:rPr>
        <w:t xml:space="preserve">§ 8 odstavec 10: </w:t>
      </w:r>
    </w:p>
    <w:p w:rsidR="00CE6888" w:rsidRPr="0077119D" w:rsidRDefault="00CE6888" w:rsidP="00B97F3C">
      <w:pPr>
        <w:pStyle w:val="Odstavecseseznamem"/>
        <w:numPr>
          <w:ilvl w:val="0"/>
          <w:numId w:val="43"/>
        </w:numPr>
        <w:ind w:left="709" w:hanging="425"/>
        <w:jc w:val="both"/>
        <w:rPr>
          <w:rFonts w:cstheme="minorHAnsi"/>
        </w:rPr>
      </w:pPr>
      <w:r w:rsidRPr="0077119D">
        <w:rPr>
          <w:rFonts w:cstheme="minorHAnsi"/>
        </w:rPr>
        <w:t>Obiloviny obsahující lepek (pšenice, žito, ječ</w:t>
      </w:r>
      <w:r w:rsidR="00B97F3C">
        <w:rPr>
          <w:rFonts w:cstheme="minorHAnsi"/>
        </w:rPr>
        <w:t>men, oves, špalda);</w:t>
      </w:r>
    </w:p>
    <w:p w:rsidR="00CE6888" w:rsidRPr="0077119D" w:rsidRDefault="00B97F3C" w:rsidP="00B97F3C">
      <w:pPr>
        <w:pStyle w:val="Odstavecseseznamem"/>
        <w:numPr>
          <w:ilvl w:val="0"/>
          <w:numId w:val="43"/>
        </w:numPr>
        <w:ind w:left="709" w:hanging="425"/>
        <w:jc w:val="both"/>
        <w:rPr>
          <w:rFonts w:cstheme="minorHAnsi"/>
        </w:rPr>
      </w:pPr>
      <w:r>
        <w:rPr>
          <w:rFonts w:cstheme="minorHAnsi"/>
        </w:rPr>
        <w:t>Korýši a výrobky z nich;</w:t>
      </w:r>
    </w:p>
    <w:p w:rsidR="00CE6888" w:rsidRPr="0077119D" w:rsidRDefault="00B97F3C" w:rsidP="00B97F3C">
      <w:pPr>
        <w:pStyle w:val="Odstavecseseznamem"/>
        <w:numPr>
          <w:ilvl w:val="0"/>
          <w:numId w:val="43"/>
        </w:numPr>
        <w:ind w:left="709" w:hanging="425"/>
        <w:jc w:val="both"/>
        <w:rPr>
          <w:rFonts w:cstheme="minorHAnsi"/>
        </w:rPr>
      </w:pPr>
      <w:r>
        <w:rPr>
          <w:rFonts w:cstheme="minorHAnsi"/>
        </w:rPr>
        <w:t>Vejce a výrobky z nich;</w:t>
      </w:r>
    </w:p>
    <w:p w:rsidR="00CE6888" w:rsidRPr="0077119D" w:rsidRDefault="00B97F3C" w:rsidP="00B97F3C">
      <w:pPr>
        <w:pStyle w:val="Odstavecseseznamem"/>
        <w:numPr>
          <w:ilvl w:val="0"/>
          <w:numId w:val="43"/>
        </w:numPr>
        <w:ind w:left="709" w:hanging="425"/>
        <w:jc w:val="both"/>
        <w:rPr>
          <w:rFonts w:cstheme="minorHAnsi"/>
        </w:rPr>
      </w:pPr>
      <w:r>
        <w:rPr>
          <w:rFonts w:cstheme="minorHAnsi"/>
        </w:rPr>
        <w:t>Ryby a výrobky z nich;</w:t>
      </w:r>
    </w:p>
    <w:p w:rsidR="00CE6888" w:rsidRPr="0077119D" w:rsidRDefault="00CE6888" w:rsidP="00B97F3C">
      <w:pPr>
        <w:pStyle w:val="Odstavecseseznamem"/>
        <w:numPr>
          <w:ilvl w:val="0"/>
          <w:numId w:val="43"/>
        </w:numPr>
        <w:ind w:left="709" w:hanging="425"/>
        <w:jc w:val="both"/>
        <w:rPr>
          <w:rFonts w:cstheme="minorHAnsi"/>
        </w:rPr>
      </w:pPr>
      <w:r w:rsidRPr="0077119D">
        <w:rPr>
          <w:rFonts w:cstheme="minorHAnsi"/>
        </w:rPr>
        <w:t>Podzemnice ol</w:t>
      </w:r>
      <w:r w:rsidR="00B97F3C">
        <w:rPr>
          <w:rFonts w:cstheme="minorHAnsi"/>
        </w:rPr>
        <w:t>ejná (arašídy) a výrobky z nich;</w:t>
      </w:r>
    </w:p>
    <w:p w:rsidR="00CE6888" w:rsidRPr="0077119D" w:rsidRDefault="00CE6888" w:rsidP="00B97F3C">
      <w:pPr>
        <w:pStyle w:val="Odstavecseseznamem"/>
        <w:numPr>
          <w:ilvl w:val="0"/>
          <w:numId w:val="43"/>
        </w:numPr>
        <w:ind w:left="709" w:hanging="425"/>
        <w:jc w:val="both"/>
        <w:rPr>
          <w:rFonts w:cstheme="minorHAnsi"/>
        </w:rPr>
      </w:pPr>
      <w:r w:rsidRPr="0077119D">
        <w:rPr>
          <w:rFonts w:cstheme="minorHAnsi"/>
        </w:rPr>
        <w:t>Sójo</w:t>
      </w:r>
      <w:r w:rsidR="00B97F3C">
        <w:rPr>
          <w:rFonts w:cstheme="minorHAnsi"/>
        </w:rPr>
        <w:t>vé boby (sója) a výrobky z nich;</w:t>
      </w:r>
    </w:p>
    <w:p w:rsidR="00CE6888" w:rsidRPr="0077119D" w:rsidRDefault="00B97F3C" w:rsidP="00B97F3C">
      <w:pPr>
        <w:pStyle w:val="Odstavecseseznamem"/>
        <w:numPr>
          <w:ilvl w:val="0"/>
          <w:numId w:val="43"/>
        </w:numPr>
        <w:ind w:left="709" w:hanging="425"/>
        <w:jc w:val="both"/>
        <w:rPr>
          <w:rFonts w:cstheme="minorHAnsi"/>
        </w:rPr>
      </w:pPr>
      <w:r>
        <w:rPr>
          <w:rFonts w:cstheme="minorHAnsi"/>
        </w:rPr>
        <w:t>Mléko a výrobky z něj;</w:t>
      </w:r>
    </w:p>
    <w:p w:rsidR="00CE6888" w:rsidRPr="0077119D" w:rsidRDefault="00CE6888" w:rsidP="00B97F3C">
      <w:pPr>
        <w:pStyle w:val="Odstavecseseznamem"/>
        <w:numPr>
          <w:ilvl w:val="0"/>
          <w:numId w:val="43"/>
        </w:numPr>
        <w:ind w:left="709" w:hanging="425"/>
        <w:jc w:val="both"/>
        <w:rPr>
          <w:rFonts w:cstheme="minorHAnsi"/>
        </w:rPr>
      </w:pPr>
      <w:r w:rsidRPr="0077119D">
        <w:rPr>
          <w:rFonts w:cstheme="minorHAnsi"/>
        </w:rPr>
        <w:t>Skořápkové plody a výrobk</w:t>
      </w:r>
      <w:r w:rsidR="00B97F3C">
        <w:rPr>
          <w:rFonts w:cstheme="minorHAnsi"/>
        </w:rPr>
        <w:t>y z nich (všechny druhy ořechů);</w:t>
      </w:r>
    </w:p>
    <w:p w:rsidR="00CE6888" w:rsidRPr="0077119D" w:rsidRDefault="00B97F3C" w:rsidP="00B97F3C">
      <w:pPr>
        <w:pStyle w:val="Odstavecseseznamem"/>
        <w:numPr>
          <w:ilvl w:val="0"/>
          <w:numId w:val="43"/>
        </w:numPr>
        <w:ind w:left="709" w:hanging="425"/>
        <w:jc w:val="both"/>
        <w:rPr>
          <w:rFonts w:cstheme="minorHAnsi"/>
        </w:rPr>
      </w:pPr>
      <w:r>
        <w:rPr>
          <w:rFonts w:cstheme="minorHAnsi"/>
        </w:rPr>
        <w:t>Celer a výrobky z něj;</w:t>
      </w:r>
    </w:p>
    <w:p w:rsidR="00CE6888" w:rsidRPr="0077119D" w:rsidRDefault="00CE6888" w:rsidP="00B97F3C">
      <w:pPr>
        <w:pStyle w:val="Odstavecseseznamem"/>
        <w:numPr>
          <w:ilvl w:val="0"/>
          <w:numId w:val="43"/>
        </w:numPr>
        <w:ind w:left="709" w:hanging="425"/>
        <w:jc w:val="both"/>
        <w:rPr>
          <w:rFonts w:cstheme="minorHAnsi"/>
        </w:rPr>
      </w:pPr>
      <w:r w:rsidRPr="0077119D">
        <w:rPr>
          <w:rFonts w:cstheme="minorHAnsi"/>
        </w:rPr>
        <w:t>Hořčice a výrobky z</w:t>
      </w:r>
      <w:r w:rsidR="00B97F3C">
        <w:rPr>
          <w:rFonts w:cstheme="minorHAnsi"/>
        </w:rPr>
        <w:t> </w:t>
      </w:r>
      <w:r w:rsidRPr="0077119D">
        <w:rPr>
          <w:rFonts w:cstheme="minorHAnsi"/>
        </w:rPr>
        <w:t>ní</w:t>
      </w:r>
      <w:r w:rsidR="00B97F3C">
        <w:rPr>
          <w:rFonts w:cstheme="minorHAnsi"/>
        </w:rPr>
        <w:t>;</w:t>
      </w:r>
      <w:r w:rsidRPr="0077119D">
        <w:rPr>
          <w:rFonts w:cstheme="minorHAnsi"/>
        </w:rPr>
        <w:t xml:space="preserve"> </w:t>
      </w:r>
    </w:p>
    <w:p w:rsidR="00CE6888" w:rsidRPr="0077119D" w:rsidRDefault="00CE6888" w:rsidP="00B97F3C">
      <w:pPr>
        <w:pStyle w:val="Odstavecseseznamem"/>
        <w:numPr>
          <w:ilvl w:val="0"/>
          <w:numId w:val="43"/>
        </w:numPr>
        <w:ind w:left="709" w:hanging="425"/>
        <w:jc w:val="both"/>
        <w:rPr>
          <w:rFonts w:cstheme="minorHAnsi"/>
        </w:rPr>
      </w:pPr>
      <w:r w:rsidRPr="0077119D">
        <w:rPr>
          <w:rFonts w:cstheme="minorHAnsi"/>
        </w:rPr>
        <w:t xml:space="preserve">Sezamová </w:t>
      </w:r>
      <w:r w:rsidR="00B97F3C">
        <w:rPr>
          <w:rFonts w:cstheme="minorHAnsi"/>
        </w:rPr>
        <w:t>semena (sezam) a výrobky z nich;</w:t>
      </w:r>
    </w:p>
    <w:p w:rsidR="00CE6888" w:rsidRPr="0077119D" w:rsidRDefault="00CE6888" w:rsidP="00B97F3C">
      <w:pPr>
        <w:pStyle w:val="Odstavecseseznamem"/>
        <w:numPr>
          <w:ilvl w:val="0"/>
          <w:numId w:val="43"/>
        </w:numPr>
        <w:ind w:left="709" w:hanging="425"/>
        <w:jc w:val="both"/>
        <w:rPr>
          <w:rFonts w:cstheme="minorHAnsi"/>
        </w:rPr>
      </w:pPr>
      <w:r w:rsidRPr="0077119D">
        <w:rPr>
          <w:rFonts w:cstheme="minorHAnsi"/>
        </w:rPr>
        <w:t>Oxid siřičitý a si</w:t>
      </w:r>
      <w:r w:rsidR="00B97F3C">
        <w:rPr>
          <w:rFonts w:cstheme="minorHAnsi"/>
        </w:rPr>
        <w:t>řičitany (např. sušené meruňky);</w:t>
      </w:r>
    </w:p>
    <w:p w:rsidR="00CE6888" w:rsidRPr="0077119D" w:rsidRDefault="00CE6888" w:rsidP="00B97F3C">
      <w:pPr>
        <w:pStyle w:val="Odstavecseseznamem"/>
        <w:numPr>
          <w:ilvl w:val="0"/>
          <w:numId w:val="43"/>
        </w:numPr>
        <w:ind w:left="709" w:hanging="425"/>
        <w:jc w:val="both"/>
        <w:rPr>
          <w:rFonts w:cstheme="minorHAnsi"/>
        </w:rPr>
      </w:pPr>
      <w:r w:rsidRPr="0077119D">
        <w:rPr>
          <w:rFonts w:cstheme="minorHAnsi"/>
        </w:rPr>
        <w:t>Vl</w:t>
      </w:r>
      <w:r w:rsidR="00B97F3C">
        <w:rPr>
          <w:rFonts w:cstheme="minorHAnsi"/>
        </w:rPr>
        <w:t>čí bob (lupina) a výrobky z něj;</w:t>
      </w:r>
    </w:p>
    <w:p w:rsidR="00CE6888" w:rsidRPr="0077119D" w:rsidRDefault="00CE6888" w:rsidP="00B97F3C">
      <w:pPr>
        <w:pStyle w:val="Odstavecseseznamem"/>
        <w:numPr>
          <w:ilvl w:val="0"/>
          <w:numId w:val="43"/>
        </w:numPr>
        <w:ind w:left="709" w:hanging="425"/>
        <w:jc w:val="both"/>
        <w:rPr>
          <w:rFonts w:cstheme="minorHAnsi"/>
        </w:rPr>
      </w:pPr>
      <w:r w:rsidRPr="0077119D">
        <w:rPr>
          <w:rFonts w:cstheme="minorHAnsi"/>
        </w:rPr>
        <w:t xml:space="preserve">Měkkýši a výrobky z nich. </w:t>
      </w:r>
    </w:p>
    <w:p w:rsidR="00CE6888" w:rsidRPr="00CE6888" w:rsidRDefault="00CE6888" w:rsidP="00634472">
      <w:pPr>
        <w:spacing w:line="276" w:lineRule="auto"/>
        <w:jc w:val="both"/>
        <w:rPr>
          <w:rFonts w:asciiTheme="minorHAnsi" w:hAnsiTheme="minorHAnsi" w:cstheme="minorHAnsi"/>
          <w:sz w:val="22"/>
          <w:szCs w:val="22"/>
        </w:rPr>
      </w:pPr>
      <w:r w:rsidRPr="00CE6888">
        <w:rPr>
          <w:rFonts w:asciiTheme="minorHAnsi" w:hAnsiTheme="minorHAnsi" w:cstheme="minorHAnsi"/>
          <w:b/>
          <w:sz w:val="22"/>
          <w:szCs w:val="22"/>
        </w:rPr>
        <w:t>Způsob značení alergenů v naší ŠJ</w:t>
      </w:r>
      <w:r w:rsidRPr="00CE6888">
        <w:rPr>
          <w:rFonts w:asciiTheme="minorHAnsi" w:hAnsiTheme="minorHAnsi" w:cstheme="minorHAnsi"/>
          <w:sz w:val="22"/>
          <w:szCs w:val="22"/>
        </w:rPr>
        <w:t>: A – číslo alergenu dle výše uvedeného sezn</w:t>
      </w:r>
      <w:r w:rsidR="00B97F3C">
        <w:rPr>
          <w:rFonts w:asciiTheme="minorHAnsi" w:hAnsiTheme="minorHAnsi" w:cstheme="minorHAnsi"/>
          <w:sz w:val="22"/>
          <w:szCs w:val="22"/>
        </w:rPr>
        <w:t xml:space="preserve">amu, který daný pokrm obsahuje. </w:t>
      </w:r>
      <w:r w:rsidRPr="00CE6888">
        <w:rPr>
          <w:rFonts w:asciiTheme="minorHAnsi" w:hAnsiTheme="minorHAnsi" w:cstheme="minorHAnsi"/>
          <w:sz w:val="22"/>
          <w:szCs w:val="22"/>
        </w:rPr>
        <w:t>V blízkosti jídelního lístku je vždy vyvěšen SEZNAM ALERGENŮ s označením čísla, které je přeneseno na jídelní lístek. Seznam je umístěn v jídelně a na webových stránkách.</w:t>
      </w:r>
    </w:p>
    <w:p w:rsidR="00CE6888" w:rsidRPr="00CE6888" w:rsidRDefault="00CE6888" w:rsidP="00634472">
      <w:pPr>
        <w:pStyle w:val="Odstavecseseznamem"/>
        <w:ind w:left="0"/>
        <w:jc w:val="both"/>
        <w:rPr>
          <w:rFonts w:cstheme="minorHAnsi"/>
        </w:rPr>
      </w:pPr>
      <w:r w:rsidRPr="00CE6888">
        <w:rPr>
          <w:rFonts w:cstheme="minorHAnsi"/>
        </w:rPr>
        <w:t>Školní jídelna je povinna označit vyrobený pokrm alergenní složkou a má pouze funkci informační jako každý výrobce potravin a pokrmů. Není možné se při výrobě velkého počtu jídel věnovat strávníkům s potravinovou alergií jednotlivě. Tuto skut</w:t>
      </w:r>
      <w:r w:rsidR="00132C41">
        <w:rPr>
          <w:rFonts w:cstheme="minorHAnsi"/>
        </w:rPr>
        <w:t>ečnost si musí každý strávník/</w:t>
      </w:r>
      <w:r w:rsidRPr="00CE6888">
        <w:rPr>
          <w:rFonts w:cstheme="minorHAnsi"/>
        </w:rPr>
        <w:t>zákonný zást</w:t>
      </w:r>
      <w:r w:rsidR="00132C41">
        <w:rPr>
          <w:rFonts w:cstheme="minorHAnsi"/>
        </w:rPr>
        <w:t>upce/</w:t>
      </w:r>
      <w:r w:rsidRPr="00CE6888">
        <w:rPr>
          <w:rFonts w:cstheme="minorHAnsi"/>
        </w:rPr>
        <w:t>kontrolovat  sám.</w:t>
      </w:r>
    </w:p>
    <w:p w:rsidR="00CE6888" w:rsidRPr="00CE6888" w:rsidRDefault="00CE6888" w:rsidP="00634472">
      <w:pPr>
        <w:pStyle w:val="Odstavecseseznamem"/>
        <w:ind w:left="0"/>
        <w:jc w:val="both"/>
        <w:rPr>
          <w:rFonts w:cstheme="minorHAnsi"/>
        </w:rPr>
      </w:pPr>
    </w:p>
    <w:p w:rsidR="00CE6888" w:rsidRPr="00CE6888" w:rsidRDefault="00CE6888" w:rsidP="00634472">
      <w:pPr>
        <w:pStyle w:val="Odstavecseseznamem"/>
        <w:ind w:left="0"/>
        <w:jc w:val="both"/>
        <w:rPr>
          <w:rFonts w:cstheme="minorHAnsi"/>
        </w:rPr>
      </w:pPr>
      <w:r w:rsidRPr="00CE6888">
        <w:rPr>
          <w:rFonts w:cstheme="minorHAnsi"/>
        </w:rPr>
        <w:t>Strávníci se  seznamují s tímto vnitřním řádem, který je vyvěšen na určeném místě ve školní jídelně nebo prostřednictvím webových stránek školy.</w:t>
      </w:r>
    </w:p>
    <w:p w:rsidR="00CE6888" w:rsidRPr="00CE6888" w:rsidRDefault="00CE6888" w:rsidP="00634472">
      <w:pPr>
        <w:pStyle w:val="Odstavecseseznamem"/>
        <w:jc w:val="both"/>
        <w:rPr>
          <w:rFonts w:cstheme="minorHAnsi"/>
          <w:b/>
          <w:color w:val="000000" w:themeColor="text1"/>
        </w:rPr>
      </w:pPr>
    </w:p>
    <w:p w:rsidR="00CE6888" w:rsidRPr="00CE6888" w:rsidRDefault="002C1C4B" w:rsidP="00634472">
      <w:pPr>
        <w:spacing w:line="276" w:lineRule="auto"/>
        <w:jc w:val="both"/>
        <w:rPr>
          <w:rFonts w:asciiTheme="minorHAnsi" w:hAnsiTheme="minorHAnsi" w:cstheme="minorHAnsi"/>
          <w:sz w:val="22"/>
          <w:szCs w:val="22"/>
        </w:rPr>
      </w:pPr>
      <w:r>
        <w:rPr>
          <w:rFonts w:asciiTheme="minorHAnsi" w:hAnsiTheme="minorHAnsi" w:cstheme="minorHAnsi"/>
          <w:sz w:val="22"/>
          <w:szCs w:val="22"/>
        </w:rPr>
        <w:t>V Opavě dne 1. 9</w:t>
      </w:r>
      <w:r w:rsidR="00290D1B">
        <w:rPr>
          <w:rFonts w:asciiTheme="minorHAnsi" w:hAnsiTheme="minorHAnsi" w:cstheme="minorHAnsi"/>
          <w:sz w:val="22"/>
          <w:szCs w:val="22"/>
        </w:rPr>
        <w:t>. 2022</w:t>
      </w:r>
    </w:p>
    <w:p w:rsidR="0077119D" w:rsidRDefault="0077119D" w:rsidP="00634472">
      <w:pPr>
        <w:spacing w:line="276" w:lineRule="auto"/>
        <w:jc w:val="both"/>
        <w:rPr>
          <w:rFonts w:asciiTheme="minorHAnsi" w:hAnsiTheme="minorHAnsi" w:cstheme="minorHAnsi"/>
          <w:sz w:val="22"/>
          <w:szCs w:val="22"/>
        </w:rPr>
      </w:pPr>
    </w:p>
    <w:p w:rsidR="0077119D" w:rsidRDefault="0077119D" w:rsidP="00634472">
      <w:pPr>
        <w:spacing w:line="276" w:lineRule="auto"/>
        <w:jc w:val="both"/>
        <w:rPr>
          <w:rFonts w:asciiTheme="minorHAnsi" w:hAnsiTheme="minorHAnsi" w:cstheme="minorHAnsi"/>
          <w:sz w:val="22"/>
          <w:szCs w:val="22"/>
        </w:rPr>
      </w:pPr>
    </w:p>
    <w:p w:rsidR="0077119D" w:rsidRDefault="0077119D" w:rsidP="00634472">
      <w:pPr>
        <w:spacing w:line="276" w:lineRule="auto"/>
        <w:jc w:val="both"/>
        <w:rPr>
          <w:rFonts w:asciiTheme="minorHAnsi" w:hAnsiTheme="minorHAnsi" w:cstheme="minorHAnsi"/>
          <w:sz w:val="22"/>
          <w:szCs w:val="22"/>
        </w:rPr>
      </w:pPr>
    </w:p>
    <w:p w:rsidR="002C1C4B" w:rsidRDefault="00CE6888" w:rsidP="00634472">
      <w:pPr>
        <w:spacing w:line="276" w:lineRule="auto"/>
        <w:jc w:val="both"/>
        <w:rPr>
          <w:rFonts w:asciiTheme="minorHAnsi" w:hAnsiTheme="minorHAnsi" w:cstheme="minorHAnsi"/>
          <w:sz w:val="22"/>
          <w:szCs w:val="22"/>
        </w:rPr>
      </w:pPr>
      <w:r w:rsidRPr="00CE6888">
        <w:rPr>
          <w:rFonts w:asciiTheme="minorHAnsi" w:hAnsiTheme="minorHAnsi" w:cstheme="minorHAnsi"/>
          <w:sz w:val="22"/>
          <w:szCs w:val="22"/>
        </w:rPr>
        <w:t>……………</w:t>
      </w:r>
      <w:r w:rsidR="0077119D">
        <w:rPr>
          <w:rFonts w:asciiTheme="minorHAnsi" w:hAnsiTheme="minorHAnsi" w:cstheme="minorHAnsi"/>
          <w:sz w:val="22"/>
          <w:szCs w:val="22"/>
        </w:rPr>
        <w:t>…………</w:t>
      </w:r>
      <w:r w:rsidRPr="00CE6888">
        <w:rPr>
          <w:rFonts w:asciiTheme="minorHAnsi" w:hAnsiTheme="minorHAnsi" w:cstheme="minorHAnsi"/>
          <w:sz w:val="22"/>
          <w:szCs w:val="22"/>
        </w:rPr>
        <w:t>…………</w:t>
      </w:r>
      <w:r w:rsidRPr="00CE6888">
        <w:rPr>
          <w:rFonts w:asciiTheme="minorHAnsi" w:hAnsiTheme="minorHAnsi" w:cstheme="minorHAnsi"/>
          <w:sz w:val="22"/>
          <w:szCs w:val="22"/>
        </w:rPr>
        <w:tab/>
      </w:r>
      <w:r w:rsidRPr="00CE6888">
        <w:rPr>
          <w:rFonts w:asciiTheme="minorHAnsi" w:hAnsiTheme="minorHAnsi" w:cstheme="minorHAnsi"/>
          <w:sz w:val="22"/>
          <w:szCs w:val="22"/>
        </w:rPr>
        <w:tab/>
      </w:r>
      <w:r w:rsidRPr="00CE6888">
        <w:rPr>
          <w:rFonts w:asciiTheme="minorHAnsi" w:hAnsiTheme="minorHAnsi" w:cstheme="minorHAnsi"/>
          <w:sz w:val="22"/>
          <w:szCs w:val="22"/>
        </w:rPr>
        <w:tab/>
      </w:r>
      <w:r w:rsidRPr="00CE6888">
        <w:rPr>
          <w:rFonts w:asciiTheme="minorHAnsi" w:hAnsiTheme="minorHAnsi" w:cstheme="minorHAnsi"/>
          <w:sz w:val="22"/>
          <w:szCs w:val="22"/>
        </w:rPr>
        <w:tab/>
        <w:t xml:space="preserve">                  </w:t>
      </w:r>
      <w:r w:rsidR="0077119D">
        <w:rPr>
          <w:rFonts w:asciiTheme="minorHAnsi" w:hAnsiTheme="minorHAnsi" w:cstheme="minorHAnsi"/>
          <w:sz w:val="22"/>
          <w:szCs w:val="22"/>
        </w:rPr>
        <w:tab/>
      </w:r>
      <w:r w:rsidR="0077119D">
        <w:rPr>
          <w:rFonts w:asciiTheme="minorHAnsi" w:hAnsiTheme="minorHAnsi" w:cstheme="minorHAnsi"/>
          <w:sz w:val="22"/>
          <w:szCs w:val="22"/>
        </w:rPr>
        <w:tab/>
      </w:r>
      <w:r w:rsidR="0077119D">
        <w:rPr>
          <w:rFonts w:asciiTheme="minorHAnsi" w:hAnsiTheme="minorHAnsi" w:cstheme="minorHAnsi"/>
          <w:sz w:val="22"/>
          <w:szCs w:val="22"/>
        </w:rPr>
        <w:tab/>
        <w:t>………</w:t>
      </w:r>
      <w:r w:rsidRPr="00CE6888">
        <w:rPr>
          <w:rFonts w:asciiTheme="minorHAnsi" w:hAnsiTheme="minorHAnsi" w:cstheme="minorHAnsi"/>
          <w:sz w:val="22"/>
          <w:szCs w:val="22"/>
        </w:rPr>
        <w:t>……………………………</w:t>
      </w:r>
      <w:r w:rsidRPr="00CE6888">
        <w:rPr>
          <w:rFonts w:asciiTheme="minorHAnsi" w:hAnsiTheme="minorHAnsi" w:cstheme="minorHAnsi"/>
          <w:sz w:val="22"/>
          <w:szCs w:val="22"/>
        </w:rPr>
        <w:tab/>
      </w:r>
    </w:p>
    <w:p w:rsidR="00CE6888" w:rsidRPr="00CE6888" w:rsidRDefault="002C1C4B" w:rsidP="00634472">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Radka </w:t>
      </w:r>
      <w:proofErr w:type="spellStart"/>
      <w:r>
        <w:rPr>
          <w:rFonts w:asciiTheme="minorHAnsi" w:hAnsiTheme="minorHAnsi" w:cstheme="minorHAnsi"/>
          <w:sz w:val="22"/>
          <w:szCs w:val="22"/>
        </w:rPr>
        <w:t>Burečková</w:t>
      </w:r>
      <w:proofErr w:type="spellEnd"/>
      <w:r>
        <w:rPr>
          <w:rFonts w:asciiTheme="minorHAnsi" w:hAnsiTheme="minorHAnsi" w:cstheme="minorHAnsi"/>
          <w:sz w:val="22"/>
          <w:szCs w:val="22"/>
        </w:rPr>
        <w:tab/>
      </w:r>
      <w:r w:rsidR="00CE6888" w:rsidRPr="00CE6888">
        <w:rPr>
          <w:rFonts w:asciiTheme="minorHAnsi" w:hAnsiTheme="minorHAnsi" w:cstheme="minorHAnsi"/>
          <w:sz w:val="22"/>
          <w:szCs w:val="22"/>
        </w:rPr>
        <w:tab/>
      </w:r>
      <w:r w:rsidR="00CE6888" w:rsidRPr="00CE6888">
        <w:rPr>
          <w:rFonts w:asciiTheme="minorHAnsi" w:hAnsiTheme="minorHAnsi" w:cstheme="minorHAnsi"/>
          <w:sz w:val="22"/>
          <w:szCs w:val="22"/>
        </w:rPr>
        <w:tab/>
      </w:r>
      <w:r>
        <w:rPr>
          <w:rFonts w:asciiTheme="minorHAnsi" w:hAnsiTheme="minorHAnsi" w:cstheme="minorHAnsi"/>
          <w:sz w:val="22"/>
          <w:szCs w:val="22"/>
        </w:rPr>
        <w:tab/>
      </w:r>
      <w:r w:rsidR="00CE6888" w:rsidRPr="00CE6888">
        <w:rPr>
          <w:rFonts w:asciiTheme="minorHAnsi" w:hAnsiTheme="minorHAnsi" w:cstheme="minorHAnsi"/>
          <w:sz w:val="22"/>
          <w:szCs w:val="22"/>
        </w:rPr>
        <w:tab/>
      </w:r>
      <w:r w:rsidR="00CE6888" w:rsidRPr="00CE6888">
        <w:rPr>
          <w:rFonts w:asciiTheme="minorHAnsi" w:hAnsiTheme="minorHAnsi" w:cstheme="minorHAnsi"/>
          <w:sz w:val="22"/>
          <w:szCs w:val="22"/>
        </w:rPr>
        <w:tab/>
      </w:r>
      <w:r w:rsidR="00CE6888" w:rsidRPr="00CE6888">
        <w:rPr>
          <w:rFonts w:asciiTheme="minorHAnsi" w:hAnsiTheme="minorHAnsi" w:cstheme="minorHAnsi"/>
          <w:sz w:val="22"/>
          <w:szCs w:val="22"/>
        </w:rPr>
        <w:tab/>
      </w:r>
      <w:r w:rsidR="0077119D">
        <w:rPr>
          <w:rFonts w:asciiTheme="minorHAnsi" w:hAnsiTheme="minorHAnsi" w:cstheme="minorHAnsi"/>
          <w:sz w:val="22"/>
          <w:szCs w:val="22"/>
        </w:rPr>
        <w:tab/>
      </w:r>
      <w:r>
        <w:rPr>
          <w:rFonts w:asciiTheme="minorHAnsi" w:hAnsiTheme="minorHAnsi" w:cstheme="minorHAnsi"/>
          <w:sz w:val="22"/>
          <w:szCs w:val="22"/>
        </w:rPr>
        <w:t>Mgr. Martin Ruský</w:t>
      </w:r>
      <w:r w:rsidR="0077119D">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77119D">
        <w:rPr>
          <w:rFonts w:asciiTheme="minorHAnsi" w:hAnsiTheme="minorHAnsi" w:cstheme="minorHAnsi"/>
          <w:sz w:val="22"/>
          <w:szCs w:val="22"/>
        </w:rPr>
        <w:t xml:space="preserve"> </w:t>
      </w:r>
    </w:p>
    <w:p w:rsidR="00CE6888" w:rsidRPr="00CE6888" w:rsidRDefault="00CE6888" w:rsidP="00634472">
      <w:pPr>
        <w:spacing w:line="276" w:lineRule="auto"/>
        <w:jc w:val="both"/>
        <w:rPr>
          <w:rFonts w:asciiTheme="minorHAnsi" w:hAnsiTheme="minorHAnsi" w:cstheme="minorHAnsi"/>
          <w:sz w:val="22"/>
          <w:szCs w:val="22"/>
        </w:rPr>
      </w:pPr>
      <w:r w:rsidRPr="00CE6888">
        <w:rPr>
          <w:rFonts w:asciiTheme="minorHAnsi" w:hAnsiTheme="minorHAnsi" w:cstheme="minorHAnsi"/>
          <w:sz w:val="22"/>
          <w:szCs w:val="22"/>
        </w:rPr>
        <w:t xml:space="preserve">       vedoucí ŠJ</w:t>
      </w:r>
      <w:r w:rsidRPr="00CE6888">
        <w:rPr>
          <w:rFonts w:asciiTheme="minorHAnsi" w:hAnsiTheme="minorHAnsi" w:cstheme="minorHAnsi"/>
          <w:sz w:val="22"/>
          <w:szCs w:val="22"/>
        </w:rPr>
        <w:tab/>
      </w:r>
      <w:r w:rsidRPr="00CE6888">
        <w:rPr>
          <w:rFonts w:asciiTheme="minorHAnsi" w:hAnsiTheme="minorHAnsi" w:cstheme="minorHAnsi"/>
          <w:sz w:val="22"/>
          <w:szCs w:val="22"/>
        </w:rPr>
        <w:tab/>
      </w:r>
      <w:r w:rsidRPr="00CE6888">
        <w:rPr>
          <w:rFonts w:asciiTheme="minorHAnsi" w:hAnsiTheme="minorHAnsi" w:cstheme="minorHAnsi"/>
          <w:sz w:val="22"/>
          <w:szCs w:val="22"/>
        </w:rPr>
        <w:tab/>
      </w:r>
      <w:r w:rsidRPr="00CE6888">
        <w:rPr>
          <w:rFonts w:asciiTheme="minorHAnsi" w:hAnsiTheme="minorHAnsi" w:cstheme="minorHAnsi"/>
          <w:sz w:val="22"/>
          <w:szCs w:val="22"/>
        </w:rPr>
        <w:tab/>
      </w:r>
      <w:r w:rsidRPr="00CE6888">
        <w:rPr>
          <w:rFonts w:asciiTheme="minorHAnsi" w:hAnsiTheme="minorHAnsi" w:cstheme="minorHAnsi"/>
          <w:sz w:val="22"/>
          <w:szCs w:val="22"/>
        </w:rPr>
        <w:tab/>
      </w:r>
      <w:r w:rsidRPr="00CE6888">
        <w:rPr>
          <w:rFonts w:asciiTheme="minorHAnsi" w:hAnsiTheme="minorHAnsi" w:cstheme="minorHAnsi"/>
          <w:sz w:val="22"/>
          <w:szCs w:val="22"/>
        </w:rPr>
        <w:tab/>
        <w:t xml:space="preserve">       </w:t>
      </w:r>
      <w:r w:rsidR="0077119D">
        <w:rPr>
          <w:rFonts w:asciiTheme="minorHAnsi" w:hAnsiTheme="minorHAnsi" w:cstheme="minorHAnsi"/>
          <w:sz w:val="22"/>
          <w:szCs w:val="22"/>
        </w:rPr>
        <w:tab/>
      </w:r>
      <w:r w:rsidR="0077119D">
        <w:rPr>
          <w:rFonts w:asciiTheme="minorHAnsi" w:hAnsiTheme="minorHAnsi" w:cstheme="minorHAnsi"/>
          <w:sz w:val="22"/>
          <w:szCs w:val="22"/>
        </w:rPr>
        <w:tab/>
      </w:r>
      <w:r w:rsidR="0077119D">
        <w:rPr>
          <w:rFonts w:asciiTheme="minorHAnsi" w:hAnsiTheme="minorHAnsi" w:cstheme="minorHAnsi"/>
          <w:sz w:val="22"/>
          <w:szCs w:val="22"/>
        </w:rPr>
        <w:tab/>
      </w:r>
      <w:r w:rsidR="0077119D">
        <w:rPr>
          <w:rFonts w:asciiTheme="minorHAnsi" w:hAnsiTheme="minorHAnsi" w:cstheme="minorHAnsi"/>
          <w:sz w:val="22"/>
          <w:szCs w:val="22"/>
        </w:rPr>
        <w:tab/>
      </w:r>
      <w:r w:rsidRPr="00CE6888">
        <w:rPr>
          <w:rFonts w:asciiTheme="minorHAnsi" w:hAnsiTheme="minorHAnsi" w:cstheme="minorHAnsi"/>
          <w:sz w:val="22"/>
          <w:szCs w:val="22"/>
        </w:rPr>
        <w:t xml:space="preserve">ředitel </w:t>
      </w:r>
    </w:p>
    <w:sectPr w:rsidR="00CE6888" w:rsidRPr="00CE6888" w:rsidSect="00D1302F">
      <w:headerReference w:type="default" r:id="rId8"/>
      <w:footerReference w:type="default" r:id="rId9"/>
      <w:endnotePr>
        <w:numFmt w:val="decimal"/>
      </w:endnotePr>
      <w:pgSz w:w="11905" w:h="16837"/>
      <w:pgMar w:top="-1560" w:right="1134" w:bottom="1418" w:left="1134" w:header="1695" w:footer="340"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E75" w:rsidRDefault="003C6E75">
      <w:r>
        <w:separator/>
      </w:r>
    </w:p>
  </w:endnote>
  <w:endnote w:type="continuationSeparator" w:id="0">
    <w:p w:rsidR="003C6E75" w:rsidRDefault="003C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Bodoni-WP EE">
    <w:charset w:val="EE"/>
    <w:family w:val="auto"/>
    <w:pitch w:val="variable"/>
    <w:sig w:usb0="00000005" w:usb1="00000000" w:usb2="00000000" w:usb3="00000000" w:csb0="00000002" w:csb1="00000000"/>
  </w:font>
  <w:font w:name="Arrus L2">
    <w:charset w:val="EE"/>
    <w:family w:val="roman"/>
    <w:pitch w:val="variable"/>
    <w:sig w:usb0="00000005" w:usb1="00000000" w:usb2="00000000" w:usb3="00000000" w:csb0="00000002" w:csb1="00000000"/>
  </w:font>
  <w:font w:name="Broadway-WP EE">
    <w:charset w:val="EE"/>
    <w:family w:val="auto"/>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1B8" w:rsidRDefault="003E7D22" w:rsidP="00721DB2">
    <w:pPr>
      <w:pStyle w:val="Zpat"/>
    </w:pPr>
    <w:r>
      <w:rPr>
        <w:noProof/>
        <w:lang w:eastAsia="cs-CZ"/>
      </w:rPr>
      <mc:AlternateContent>
        <mc:Choice Requires="wps">
          <w:drawing>
            <wp:anchor distT="0" distB="0" distL="114300" distR="114300" simplePos="0" relativeHeight="251667456" behindDoc="0" locked="0" layoutInCell="1" allowOverlap="1">
              <wp:simplePos x="0" y="0"/>
              <wp:positionH relativeFrom="column">
                <wp:posOffset>89535</wp:posOffset>
              </wp:positionH>
              <wp:positionV relativeFrom="paragraph">
                <wp:posOffset>-5080</wp:posOffset>
              </wp:positionV>
              <wp:extent cx="6164580" cy="0"/>
              <wp:effectExtent l="0" t="0" r="26670" b="19050"/>
              <wp:wrapNone/>
              <wp:docPr id="2" name="Přímá spojnice 2"/>
              <wp:cNvGraphicFramePr/>
              <a:graphic xmlns:a="http://schemas.openxmlformats.org/drawingml/2006/main">
                <a:graphicData uri="http://schemas.microsoft.com/office/word/2010/wordprocessingShape">
                  <wps:wsp>
                    <wps:cNvCnPr/>
                    <wps:spPr>
                      <a:xfrm>
                        <a:off x="0" y="0"/>
                        <a:ext cx="6164580" cy="0"/>
                      </a:xfrm>
                      <a:prstGeom prst="line">
                        <a:avLst/>
                      </a:prstGeom>
                      <a:ln>
                        <a:solidFill>
                          <a:srgbClr val="001E6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2C0271A" id="Přímá spojnice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05pt,-.4pt" to="492.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" strokecolor="#001e6e" strokeweight=".5pt">
              <v:stroke joinstyle="miter"/>
            </v:line>
          </w:pict>
        </mc:Fallback>
      </mc:AlternateContent>
    </w:r>
    <w:r w:rsidR="00A30E6A">
      <w:rPr>
        <w:noProof/>
        <w:lang w:eastAsia="cs-CZ"/>
      </w:rPr>
      <w:drawing>
        <wp:anchor distT="0" distB="0" distL="114300" distR="114300" simplePos="0" relativeHeight="251658240" behindDoc="0" locked="0" layoutInCell="1" allowOverlap="1" wp14:anchorId="2CF917DB" wp14:editId="6B14FBFB">
          <wp:simplePos x="0" y="0"/>
          <wp:positionH relativeFrom="column">
            <wp:posOffset>4990465</wp:posOffset>
          </wp:positionH>
          <wp:positionV relativeFrom="paragraph">
            <wp:posOffset>123825</wp:posOffset>
          </wp:positionV>
          <wp:extent cx="1259205" cy="547370"/>
          <wp:effectExtent l="0" t="0" r="0" b="5080"/>
          <wp:wrapNone/>
          <wp:docPr id="10" name="Picture 23" descr="logo_prisp_organizace_M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3" descr="logo_prisp_organizace_M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5473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A30E6A">
      <w:rPr>
        <w:noProof/>
        <w:lang w:eastAsia="cs-CZ"/>
      </w:rPr>
      <mc:AlternateContent>
        <mc:Choice Requires="wps">
          <w:drawing>
            <wp:anchor distT="0" distB="0" distL="114300" distR="114300" simplePos="0" relativeHeight="251660288" behindDoc="1" locked="0" layoutInCell="1" allowOverlap="1" wp14:anchorId="1F13BAB5" wp14:editId="52EE623B">
              <wp:simplePos x="0" y="0"/>
              <wp:positionH relativeFrom="column">
                <wp:posOffset>89535</wp:posOffset>
              </wp:positionH>
              <wp:positionV relativeFrom="paragraph">
                <wp:posOffset>73660</wp:posOffset>
              </wp:positionV>
              <wp:extent cx="3460115" cy="581025"/>
              <wp:effectExtent l="0" t="0" r="6985" b="952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115" cy="5810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34A15" w:rsidRPr="00E07A79" w:rsidRDefault="00134A15" w:rsidP="00134A15">
                          <w:pPr>
                            <w:widowControl w:val="0"/>
                            <w:spacing w:before="40"/>
                            <w:rPr>
                              <w:rFonts w:ascii="Corbel" w:hAnsi="Corbel"/>
                              <w:b/>
                              <w:bCs/>
                              <w:sz w:val="12"/>
                              <w:szCs w:val="14"/>
                            </w:rPr>
                          </w:pPr>
                          <w:r w:rsidRPr="00E07A79">
                            <w:rPr>
                              <w:rFonts w:ascii="Corbel" w:hAnsi="Corbel"/>
                              <w:b/>
                              <w:bCs/>
                              <w:sz w:val="12"/>
                              <w:szCs w:val="14"/>
                            </w:rPr>
                            <w:t>Střední škola hotelnictví a služeb a Vyšší odborná škola, Opava, příspěvková organizace</w:t>
                          </w:r>
                        </w:p>
                        <w:p w:rsidR="00134A15" w:rsidRDefault="00B16393" w:rsidP="00134A15">
                          <w:pPr>
                            <w:widowControl w:val="0"/>
                            <w:spacing w:before="40"/>
                            <w:rPr>
                              <w:rFonts w:ascii="Corbel" w:hAnsi="Corbel"/>
                              <w:sz w:val="12"/>
                              <w:szCs w:val="12"/>
                            </w:rPr>
                          </w:pPr>
                          <w:r>
                            <w:rPr>
                              <w:rFonts w:ascii="Corbel" w:hAnsi="Corbel"/>
                              <w:b/>
                              <w:sz w:val="12"/>
                              <w:szCs w:val="14"/>
                            </w:rPr>
                            <w:t xml:space="preserve">Tyršova 867/34, </w:t>
                          </w:r>
                          <w:r w:rsidR="00683A24">
                            <w:rPr>
                              <w:rFonts w:ascii="Corbel" w:hAnsi="Corbel"/>
                              <w:b/>
                              <w:sz w:val="12"/>
                              <w:szCs w:val="14"/>
                            </w:rPr>
                            <w:t>746 01</w:t>
                          </w:r>
                          <w:r w:rsidR="00683A24" w:rsidRPr="00E07A79">
                            <w:rPr>
                              <w:rFonts w:ascii="Corbel" w:hAnsi="Corbel"/>
                              <w:b/>
                              <w:sz w:val="12"/>
                              <w:szCs w:val="14"/>
                            </w:rPr>
                            <w:t xml:space="preserve"> Opava</w:t>
                          </w:r>
                          <w:r w:rsidR="00134A15">
                            <w:rPr>
                              <w:rFonts w:ascii="Corbel" w:hAnsi="Corbel"/>
                              <w:b/>
                              <w:sz w:val="12"/>
                              <w:szCs w:val="14"/>
                            </w:rPr>
                            <w:t xml:space="preserve">, </w:t>
                          </w:r>
                          <w:r w:rsidR="00134A15">
                            <w:rPr>
                              <w:rFonts w:ascii="Corbel" w:hAnsi="Corbel"/>
                              <w:sz w:val="12"/>
                              <w:szCs w:val="12"/>
                            </w:rPr>
                            <w:t xml:space="preserve">elektronická podatelna </w:t>
                          </w:r>
                          <w:hyperlink r:id="rId2" w:history="1">
                            <w:r w:rsidR="00134A15" w:rsidRPr="009C0E7B">
                              <w:rPr>
                                <w:rStyle w:val="Hypertextovodkaz"/>
                                <w:rFonts w:ascii="Corbel" w:hAnsi="Corbel"/>
                                <w:sz w:val="12"/>
                                <w:szCs w:val="12"/>
                              </w:rPr>
                              <w:t>VHSOp@po-msk.cz</w:t>
                            </w:r>
                          </w:hyperlink>
                          <w:r w:rsidR="00134A15">
                            <w:rPr>
                              <w:rFonts w:ascii="Corbel" w:hAnsi="Corbel"/>
                              <w:sz w:val="12"/>
                              <w:szCs w:val="12"/>
                            </w:rPr>
                            <w:t>, Datová schránka:zuv5ema</w:t>
                          </w:r>
                        </w:p>
                        <w:p w:rsidR="00134A15" w:rsidRDefault="00683A24" w:rsidP="00134A15">
                          <w:pPr>
                            <w:widowControl w:val="0"/>
                            <w:spacing w:before="40"/>
                            <w:rPr>
                              <w:rFonts w:ascii="Corbel" w:hAnsi="Corbel"/>
                              <w:sz w:val="12"/>
                              <w:szCs w:val="12"/>
                            </w:rPr>
                          </w:pPr>
                          <w:r>
                            <w:rPr>
                              <w:rFonts w:ascii="Corbel" w:hAnsi="Corbel"/>
                              <w:sz w:val="12"/>
                              <w:szCs w:val="12"/>
                            </w:rPr>
                            <w:t>T: +420 553 711 628</w:t>
                          </w:r>
                          <w:r w:rsidR="00134A15">
                            <w:rPr>
                              <w:rFonts w:ascii="Corbel" w:hAnsi="Corbel"/>
                              <w:sz w:val="12"/>
                              <w:szCs w:val="12"/>
                            </w:rPr>
                            <w:t xml:space="preserve">   /   E</w:t>
                          </w:r>
                          <w:r w:rsidR="00243547">
                            <w:rPr>
                              <w:rFonts w:ascii="Corbel" w:hAnsi="Corbel"/>
                              <w:sz w:val="12"/>
                              <w:szCs w:val="12"/>
                            </w:rPr>
                            <w:t>-mail:</w:t>
                          </w:r>
                          <w:r w:rsidR="00134A15">
                            <w:rPr>
                              <w:rFonts w:ascii="Corbel" w:hAnsi="Corbel"/>
                              <w:sz w:val="12"/>
                              <w:szCs w:val="12"/>
                            </w:rPr>
                            <w:t xml:space="preserve">  skola@sshsopava.cz   /   </w:t>
                          </w:r>
                          <w:hyperlink r:id="rId3" w:history="1">
                            <w:r w:rsidR="00134A15" w:rsidRPr="00970B70">
                              <w:rPr>
                                <w:rStyle w:val="Hypertextovodkaz"/>
                                <w:rFonts w:ascii="Corbel" w:hAnsi="Corbel"/>
                                <w:sz w:val="12"/>
                                <w:szCs w:val="12"/>
                              </w:rPr>
                              <w:t>www.sshsopava.cz</w:t>
                            </w:r>
                          </w:hyperlink>
                          <w:r w:rsidR="00134A15">
                            <w:rPr>
                              <w:rFonts w:ascii="Corbel" w:hAnsi="Corbel"/>
                              <w:sz w:val="12"/>
                              <w:szCs w:val="12"/>
                            </w:rPr>
                            <w:t xml:space="preserve">, </w:t>
                          </w:r>
                        </w:p>
                        <w:p w:rsidR="00134A15" w:rsidRDefault="00134A15" w:rsidP="00134A15">
                          <w:pPr>
                            <w:widowControl w:val="0"/>
                            <w:spacing w:before="40" w:line="225" w:lineRule="auto"/>
                            <w:rPr>
                              <w:rFonts w:ascii="Corbel" w:hAnsi="Corbel"/>
                              <w:sz w:val="12"/>
                              <w:szCs w:val="12"/>
                            </w:rPr>
                          </w:pPr>
                          <w:r>
                            <w:rPr>
                              <w:rFonts w:ascii="Corbel" w:hAnsi="Corbel"/>
                              <w:sz w:val="12"/>
                              <w:szCs w:val="12"/>
                            </w:rPr>
                            <w:t xml:space="preserve">IČ:  72547651   /   DIČ: </w:t>
                          </w:r>
                          <w:r w:rsidR="00683A24">
                            <w:rPr>
                              <w:rFonts w:ascii="Corbel" w:hAnsi="Corbel"/>
                              <w:sz w:val="12"/>
                              <w:szCs w:val="12"/>
                            </w:rPr>
                            <w:t>CZ72547651   / č.</w:t>
                          </w:r>
                          <w:r>
                            <w:rPr>
                              <w:rFonts w:ascii="Corbel" w:hAnsi="Corbel"/>
                              <w:sz w:val="12"/>
                              <w:szCs w:val="12"/>
                            </w:rPr>
                            <w:t xml:space="preserve"> ú.:  KB Opava  107-439710287/0100</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F13BAB5" id="_x0000_t202" coordsize="21600,21600" o:spt="202" path="m,l,21600r21600,l21600,xe">
              <v:stroke joinstyle="miter"/>
              <v:path gradientshapeok="t" o:connecttype="rect"/>
            </v:shapetype>
            <v:shape id="Text Box 24" o:spid="_x0000_s1026" type="#_x0000_t202" style="position:absolute;margin-left:7.05pt;margin-top:5.8pt;width:272.45pt;height:45.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" filled="f" fillcolor="#5b9bd5" stroked="f" strokecolor="black [0]" strokeweight="2pt">
              <v:textbox inset="2.88pt,2.88pt,2.88pt,2.88pt">
                <w:txbxContent>
                  <w:p w:rsidR="00134A15" w:rsidRPr="00E07A79" w:rsidRDefault="00134A15" w:rsidP="00134A15">
                    <w:pPr>
                      <w:widowControl w:val="0"/>
                      <w:spacing w:before="40"/>
                      <w:rPr>
                        <w:rFonts w:ascii="Corbel" w:hAnsi="Corbel"/>
                        <w:b/>
                        <w:bCs/>
                        <w:sz w:val="12"/>
                        <w:szCs w:val="14"/>
                      </w:rPr>
                    </w:pPr>
                    <w:r w:rsidRPr="00E07A79">
                      <w:rPr>
                        <w:rFonts w:ascii="Corbel" w:hAnsi="Corbel"/>
                        <w:b/>
                        <w:bCs/>
                        <w:sz w:val="12"/>
                        <w:szCs w:val="14"/>
                      </w:rPr>
                      <w:t>Střední škola hotelnictví a služeb a Vyšší odborná škola, Opava, příspěvková organizace</w:t>
                    </w:r>
                  </w:p>
                  <w:p w:rsidR="00134A15" w:rsidRDefault="00B16393" w:rsidP="00134A15">
                    <w:pPr>
                      <w:widowControl w:val="0"/>
                      <w:spacing w:before="40"/>
                      <w:rPr>
                        <w:rFonts w:ascii="Corbel" w:hAnsi="Corbel"/>
                        <w:sz w:val="12"/>
                        <w:szCs w:val="12"/>
                      </w:rPr>
                    </w:pPr>
                    <w:r>
                      <w:rPr>
                        <w:rFonts w:ascii="Corbel" w:hAnsi="Corbel"/>
                        <w:b/>
                        <w:sz w:val="12"/>
                        <w:szCs w:val="14"/>
                      </w:rPr>
                      <w:t xml:space="preserve">Tyršova 867/34, </w:t>
                    </w:r>
                    <w:r w:rsidR="00683A24">
                      <w:rPr>
                        <w:rFonts w:ascii="Corbel" w:hAnsi="Corbel"/>
                        <w:b/>
                        <w:sz w:val="12"/>
                        <w:szCs w:val="14"/>
                      </w:rPr>
                      <w:t>746 01</w:t>
                    </w:r>
                    <w:r w:rsidR="00683A24" w:rsidRPr="00E07A79">
                      <w:rPr>
                        <w:rFonts w:ascii="Corbel" w:hAnsi="Corbel"/>
                        <w:b/>
                        <w:sz w:val="12"/>
                        <w:szCs w:val="14"/>
                      </w:rPr>
                      <w:t xml:space="preserve"> Opava</w:t>
                    </w:r>
                    <w:r w:rsidR="00134A15">
                      <w:rPr>
                        <w:rFonts w:ascii="Corbel" w:hAnsi="Corbel"/>
                        <w:b/>
                        <w:sz w:val="12"/>
                        <w:szCs w:val="14"/>
                      </w:rPr>
                      <w:t xml:space="preserve">, </w:t>
                    </w:r>
                    <w:r w:rsidR="00134A15">
                      <w:rPr>
                        <w:rFonts w:ascii="Corbel" w:hAnsi="Corbel"/>
                        <w:sz w:val="12"/>
                        <w:szCs w:val="12"/>
                      </w:rPr>
                      <w:t xml:space="preserve">elektronická podatelna </w:t>
                    </w:r>
                    <w:hyperlink r:id="rId4" w:history="1">
                      <w:r w:rsidR="00134A15" w:rsidRPr="009C0E7B">
                        <w:rPr>
                          <w:rStyle w:val="Hypertextovodkaz"/>
                          <w:rFonts w:ascii="Corbel" w:hAnsi="Corbel"/>
                          <w:sz w:val="12"/>
                          <w:szCs w:val="12"/>
                        </w:rPr>
                        <w:t>VHSOp@po-msk.cz</w:t>
                      </w:r>
                    </w:hyperlink>
                    <w:r w:rsidR="00134A15">
                      <w:rPr>
                        <w:rFonts w:ascii="Corbel" w:hAnsi="Corbel"/>
                        <w:sz w:val="12"/>
                        <w:szCs w:val="12"/>
                      </w:rPr>
                      <w:t>, Datová schránka:zuv5ema</w:t>
                    </w:r>
                  </w:p>
                  <w:p w:rsidR="00134A15" w:rsidRDefault="00683A24" w:rsidP="00134A15">
                    <w:pPr>
                      <w:widowControl w:val="0"/>
                      <w:spacing w:before="40"/>
                      <w:rPr>
                        <w:rFonts w:ascii="Corbel" w:hAnsi="Corbel"/>
                        <w:sz w:val="12"/>
                        <w:szCs w:val="12"/>
                      </w:rPr>
                    </w:pPr>
                    <w:r>
                      <w:rPr>
                        <w:rFonts w:ascii="Corbel" w:hAnsi="Corbel"/>
                        <w:sz w:val="12"/>
                        <w:szCs w:val="12"/>
                      </w:rPr>
                      <w:t>T: +420 553 711 628</w:t>
                    </w:r>
                    <w:r w:rsidR="00134A15">
                      <w:rPr>
                        <w:rFonts w:ascii="Corbel" w:hAnsi="Corbel"/>
                        <w:sz w:val="12"/>
                        <w:szCs w:val="12"/>
                      </w:rPr>
                      <w:t xml:space="preserve">   /   E</w:t>
                    </w:r>
                    <w:r w:rsidR="00243547">
                      <w:rPr>
                        <w:rFonts w:ascii="Corbel" w:hAnsi="Corbel"/>
                        <w:sz w:val="12"/>
                        <w:szCs w:val="12"/>
                      </w:rPr>
                      <w:t>-mail:</w:t>
                    </w:r>
                    <w:r w:rsidR="00134A15">
                      <w:rPr>
                        <w:rFonts w:ascii="Corbel" w:hAnsi="Corbel"/>
                        <w:sz w:val="12"/>
                        <w:szCs w:val="12"/>
                      </w:rPr>
                      <w:t xml:space="preserve">  skola@sshsopava.cz   /   </w:t>
                    </w:r>
                    <w:hyperlink r:id="rId5" w:history="1">
                      <w:r w:rsidR="00134A15" w:rsidRPr="00970B70">
                        <w:rPr>
                          <w:rStyle w:val="Hypertextovodkaz"/>
                          <w:rFonts w:ascii="Corbel" w:hAnsi="Corbel"/>
                          <w:sz w:val="12"/>
                          <w:szCs w:val="12"/>
                        </w:rPr>
                        <w:t>www.sshsopava.cz</w:t>
                      </w:r>
                    </w:hyperlink>
                    <w:r w:rsidR="00134A15">
                      <w:rPr>
                        <w:rFonts w:ascii="Corbel" w:hAnsi="Corbel"/>
                        <w:sz w:val="12"/>
                        <w:szCs w:val="12"/>
                      </w:rPr>
                      <w:t xml:space="preserve">, </w:t>
                    </w:r>
                  </w:p>
                  <w:p w:rsidR="00134A15" w:rsidRDefault="00134A15" w:rsidP="00134A15">
                    <w:pPr>
                      <w:widowControl w:val="0"/>
                      <w:spacing w:before="40" w:line="225" w:lineRule="auto"/>
                      <w:rPr>
                        <w:rFonts w:ascii="Corbel" w:hAnsi="Corbel"/>
                        <w:sz w:val="12"/>
                        <w:szCs w:val="12"/>
                      </w:rPr>
                    </w:pPr>
                    <w:r>
                      <w:rPr>
                        <w:rFonts w:ascii="Corbel" w:hAnsi="Corbel"/>
                        <w:sz w:val="12"/>
                        <w:szCs w:val="12"/>
                      </w:rPr>
                      <w:t xml:space="preserve">IČ:  72547651   /   DIČ: </w:t>
                    </w:r>
                    <w:r w:rsidR="00683A24">
                      <w:rPr>
                        <w:rFonts w:ascii="Corbel" w:hAnsi="Corbel"/>
                        <w:sz w:val="12"/>
                        <w:szCs w:val="12"/>
                      </w:rPr>
                      <w:t>CZ72547651   / č.</w:t>
                    </w:r>
                    <w:r>
                      <w:rPr>
                        <w:rFonts w:ascii="Corbel" w:hAnsi="Corbel"/>
                        <w:sz w:val="12"/>
                        <w:szCs w:val="12"/>
                      </w:rPr>
                      <w:t xml:space="preserve"> ú.:  KB Opava  107-439710287/0100</w:t>
                    </w:r>
                  </w:p>
                </w:txbxContent>
              </v:textbox>
            </v:shape>
          </w:pict>
        </mc:Fallback>
      </mc:AlternateContent>
    </w:r>
  </w:p>
  <w:p w:rsidR="00F361B8" w:rsidRDefault="00F361B8" w:rsidP="00721DB2">
    <w:pPr>
      <w:pStyle w:val="Zpat"/>
    </w:pPr>
  </w:p>
  <w:p w:rsidR="00F361B8" w:rsidRDefault="00F361B8" w:rsidP="00721DB2">
    <w:pPr>
      <w:pStyle w:val="Zpat"/>
    </w:pPr>
  </w:p>
  <w:p w:rsidR="00A30E6A" w:rsidRDefault="00A30E6A" w:rsidP="003D35C0">
    <w:pPr>
      <w:pStyle w:val="Zpat"/>
      <w:jc w:val="center"/>
      <w:rPr>
        <w:b/>
        <w:i/>
        <w:sz w:val="16"/>
        <w:szCs w:val="16"/>
      </w:rPr>
    </w:pPr>
  </w:p>
  <w:p w:rsidR="00480AE3" w:rsidRDefault="00480AE3" w:rsidP="003D35C0">
    <w:pPr>
      <w:pStyle w:val="Zpat"/>
      <w:jc w:val="center"/>
      <w:rPr>
        <w:b/>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E75" w:rsidRDefault="003C6E75">
      <w:r>
        <w:separator/>
      </w:r>
    </w:p>
  </w:footnote>
  <w:footnote w:type="continuationSeparator" w:id="0">
    <w:p w:rsidR="003C6E75" w:rsidRDefault="003C6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AF" w:rsidRPr="00B0740D" w:rsidRDefault="00CD2DAF" w:rsidP="00F361B8">
    <w:pPr>
      <w:pStyle w:val="Zhlav"/>
      <w:tabs>
        <w:tab w:val="clear" w:pos="4536"/>
        <w:tab w:val="clear" w:pos="9072"/>
      </w:tabs>
      <w:rPr>
        <w:sz w:val="22"/>
        <w:szCs w:val="22"/>
      </w:rPr>
    </w:pPr>
    <w:r>
      <w:rPr>
        <w:noProof/>
        <w:lang w:eastAsia="cs-CZ"/>
      </w:rPr>
      <w:drawing>
        <wp:anchor distT="0" distB="0" distL="114300" distR="114300" simplePos="0" relativeHeight="251666432" behindDoc="1" locked="0" layoutInCell="1" allowOverlap="1" wp14:anchorId="7DF1FB17" wp14:editId="473A91D3">
          <wp:simplePos x="0" y="0"/>
          <wp:positionH relativeFrom="column">
            <wp:posOffset>-129540</wp:posOffset>
          </wp:positionH>
          <wp:positionV relativeFrom="paragraph">
            <wp:posOffset>-814070</wp:posOffset>
          </wp:positionV>
          <wp:extent cx="6371590" cy="611505"/>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shsvos_logo_col - horizontaln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159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BDE0A56"/>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bullet"/>
      <w:lvlText w:val=""/>
      <w:lvlJc w:val="left"/>
      <w:pPr>
        <w:ind w:left="1080" w:hanging="360"/>
      </w:pPr>
      <w:rPr>
        <w:rFonts w:ascii="Wingdings" w:hAnsi="Wingdings" w:hint="default"/>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48F0B5B"/>
    <w:multiLevelType w:val="multilevel"/>
    <w:tmpl w:val="ED9ABD6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FA0BBA"/>
    <w:multiLevelType w:val="hybridMultilevel"/>
    <w:tmpl w:val="FE9C56C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7F2483"/>
    <w:multiLevelType w:val="multilevel"/>
    <w:tmpl w:val="FF2023B2"/>
    <w:lvl w:ilvl="0">
      <w:start w:val="1"/>
      <w:numFmt w:val="decimal"/>
      <w:lvlText w:val="3.%1."/>
      <w:lvlJc w:val="left"/>
      <w:pPr>
        <w:ind w:left="567" w:hanging="567"/>
      </w:pPr>
      <w:rPr>
        <w:rFonts w:hint="default"/>
      </w:rPr>
    </w:lvl>
    <w:lvl w:ilvl="1">
      <w:start w:val="1"/>
      <w:numFmt w:val="decimal"/>
      <w:lvlText w:val="3.2.%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B847ADA"/>
    <w:multiLevelType w:val="hybridMultilevel"/>
    <w:tmpl w:val="C18ED78C"/>
    <w:lvl w:ilvl="0" w:tplc="04050001">
      <w:start w:val="1"/>
      <w:numFmt w:val="bullet"/>
      <w:lvlText w:val=""/>
      <w:lvlJc w:val="left"/>
      <w:pPr>
        <w:tabs>
          <w:tab w:val="num" w:pos="780"/>
        </w:tabs>
        <w:ind w:left="780" w:hanging="360"/>
      </w:pPr>
      <w:rPr>
        <w:rFonts w:ascii="Symbol" w:hAnsi="Symbol" w:hint="default"/>
      </w:rPr>
    </w:lvl>
    <w:lvl w:ilvl="1" w:tplc="04050001">
      <w:start w:val="1"/>
      <w:numFmt w:val="bullet"/>
      <w:lvlText w:val=""/>
      <w:lvlJc w:val="left"/>
      <w:pPr>
        <w:tabs>
          <w:tab w:val="num" w:pos="1500"/>
        </w:tabs>
        <w:ind w:left="1500" w:hanging="360"/>
      </w:pPr>
      <w:rPr>
        <w:rFonts w:ascii="Symbol" w:hAnsi="Symbol"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Times New Roman"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Times New Roman"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C110F1D"/>
    <w:multiLevelType w:val="hybridMultilevel"/>
    <w:tmpl w:val="15689F72"/>
    <w:lvl w:ilvl="0" w:tplc="0D106FDA">
      <w:start w:val="1"/>
      <w:numFmt w:val="bullet"/>
      <w:lvlText w:val=""/>
      <w:lvlJc w:val="left"/>
      <w:pPr>
        <w:ind w:left="720" w:hanging="360"/>
      </w:pPr>
      <w:rPr>
        <w:rFonts w:ascii="Symbol" w:hAnsi="Symbol" w:hint="default"/>
        <w:sz w:val="20"/>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0D7F603D"/>
    <w:multiLevelType w:val="hybridMultilevel"/>
    <w:tmpl w:val="C0146F44"/>
    <w:lvl w:ilvl="0" w:tplc="13F05916">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DB71E0"/>
    <w:multiLevelType w:val="hybridMultilevel"/>
    <w:tmpl w:val="3C4C9EF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0B4B84"/>
    <w:multiLevelType w:val="multilevel"/>
    <w:tmpl w:val="802A3796"/>
    <w:lvl w:ilvl="0">
      <w:start w:val="1"/>
      <w:numFmt w:val="decimal"/>
      <w:lvlText w:val="%1.2."/>
      <w:lvlJc w:val="left"/>
      <w:pPr>
        <w:ind w:left="567" w:hanging="567"/>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4890075"/>
    <w:multiLevelType w:val="hybridMultilevel"/>
    <w:tmpl w:val="49A80C7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4E01B05"/>
    <w:multiLevelType w:val="hybridMultilevel"/>
    <w:tmpl w:val="9BB03D76"/>
    <w:lvl w:ilvl="0" w:tplc="5D7613DE">
      <w:start w:val="1"/>
      <w:numFmt w:val="decimal"/>
      <w:lvlText w:val="4.%1."/>
      <w:lvlJc w:val="left"/>
      <w:pPr>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7164F13"/>
    <w:multiLevelType w:val="hybridMultilevel"/>
    <w:tmpl w:val="A1E2F52E"/>
    <w:lvl w:ilvl="0" w:tplc="13F05916">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DEC1700"/>
    <w:multiLevelType w:val="hybridMultilevel"/>
    <w:tmpl w:val="159A1524"/>
    <w:lvl w:ilvl="0" w:tplc="13F05916">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0EC22C3"/>
    <w:multiLevelType w:val="hybridMultilevel"/>
    <w:tmpl w:val="A8C4DBBE"/>
    <w:lvl w:ilvl="0" w:tplc="04050005">
      <w:start w:val="1"/>
      <w:numFmt w:val="bullet"/>
      <w:lvlText w:val=""/>
      <w:lvlJc w:val="left"/>
      <w:pPr>
        <w:ind w:left="720" w:hanging="360"/>
      </w:pPr>
      <w:rPr>
        <w:rFonts w:ascii="Wingdings" w:hAnsi="Wingdings" w:hint="default"/>
        <w:sz w:val="20"/>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239A02EC"/>
    <w:multiLevelType w:val="hybridMultilevel"/>
    <w:tmpl w:val="699034AA"/>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15:restartNumberingAfterBreak="0">
    <w:nsid w:val="2548765E"/>
    <w:multiLevelType w:val="hybridMultilevel"/>
    <w:tmpl w:val="84BCBE54"/>
    <w:lvl w:ilvl="0" w:tplc="0CA8FEAA">
      <w:start w:val="1"/>
      <w:numFmt w:val="upperRoman"/>
      <w:lvlText w:val="%1."/>
      <w:lvlJc w:val="left"/>
      <w:pPr>
        <w:ind w:left="1440" w:hanging="720"/>
      </w:pPr>
      <w:rPr>
        <w:rFonts w:hint="default"/>
        <w:color w:val="auto"/>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32FF1054"/>
    <w:multiLevelType w:val="hybridMultilevel"/>
    <w:tmpl w:val="38A2E822"/>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Times New Roman"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Times New Roman"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Times New Roman" w:hint="default"/>
      </w:rPr>
    </w:lvl>
    <w:lvl w:ilvl="8" w:tplc="04050005">
      <w:start w:val="1"/>
      <w:numFmt w:val="bullet"/>
      <w:lvlText w:val=""/>
      <w:lvlJc w:val="left"/>
      <w:pPr>
        <w:ind w:left="6840" w:hanging="360"/>
      </w:pPr>
      <w:rPr>
        <w:rFonts w:ascii="Wingdings" w:hAnsi="Wingdings" w:hint="default"/>
      </w:rPr>
    </w:lvl>
  </w:abstractNum>
  <w:abstractNum w:abstractNumId="17" w15:restartNumberingAfterBreak="0">
    <w:nsid w:val="36755E96"/>
    <w:multiLevelType w:val="hybridMultilevel"/>
    <w:tmpl w:val="FC60A2F4"/>
    <w:lvl w:ilvl="0" w:tplc="891461FC">
      <w:start w:val="1"/>
      <w:numFmt w:val="bullet"/>
      <w:lvlText w:val=""/>
      <w:lvlJc w:val="left"/>
      <w:pPr>
        <w:tabs>
          <w:tab w:val="num" w:pos="780"/>
        </w:tabs>
        <w:ind w:left="780" w:hanging="360"/>
      </w:pPr>
      <w:rPr>
        <w:rFonts w:ascii="Symbol" w:hAnsi="Symbol" w:hint="default"/>
      </w:rPr>
    </w:lvl>
    <w:lvl w:ilvl="1" w:tplc="04050001">
      <w:start w:val="1"/>
      <w:numFmt w:val="bullet"/>
      <w:lvlText w:val=""/>
      <w:lvlJc w:val="left"/>
      <w:pPr>
        <w:tabs>
          <w:tab w:val="num" w:pos="1500"/>
        </w:tabs>
        <w:ind w:left="1500" w:hanging="360"/>
      </w:pPr>
      <w:rPr>
        <w:rFonts w:ascii="Symbol" w:hAnsi="Symbol"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Times New Roman"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Times New Roman"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379D52F3"/>
    <w:multiLevelType w:val="hybridMultilevel"/>
    <w:tmpl w:val="62B647AA"/>
    <w:lvl w:ilvl="0" w:tplc="7A92C956">
      <w:start w:val="1"/>
      <w:numFmt w:val="decimal"/>
      <w:lvlText w:val="7.%1."/>
      <w:lvlJc w:val="left"/>
      <w:pPr>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3C0C24"/>
    <w:multiLevelType w:val="hybridMultilevel"/>
    <w:tmpl w:val="C818FABC"/>
    <w:lvl w:ilvl="0" w:tplc="891461FC">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Times New Roman"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Times New Roman"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Times New Roman" w:hint="default"/>
      </w:rPr>
    </w:lvl>
    <w:lvl w:ilvl="8" w:tplc="04050005">
      <w:start w:val="1"/>
      <w:numFmt w:val="bullet"/>
      <w:lvlText w:val=""/>
      <w:lvlJc w:val="left"/>
      <w:pPr>
        <w:ind w:left="6840" w:hanging="360"/>
      </w:pPr>
      <w:rPr>
        <w:rFonts w:ascii="Wingdings" w:hAnsi="Wingdings" w:hint="default"/>
      </w:rPr>
    </w:lvl>
  </w:abstractNum>
  <w:abstractNum w:abstractNumId="20" w15:restartNumberingAfterBreak="0">
    <w:nsid w:val="3DAB02E3"/>
    <w:multiLevelType w:val="multilevel"/>
    <w:tmpl w:val="73BC7658"/>
    <w:lvl w:ilvl="0">
      <w:start w:val="1"/>
      <w:numFmt w:val="decimal"/>
      <w:lvlText w:val="7.%1."/>
      <w:lvlJc w:val="left"/>
      <w:pPr>
        <w:ind w:left="567" w:hanging="567"/>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F4F7515"/>
    <w:multiLevelType w:val="hybridMultilevel"/>
    <w:tmpl w:val="E340CBF0"/>
    <w:lvl w:ilvl="0" w:tplc="13F05916">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3D166F4"/>
    <w:multiLevelType w:val="hybridMultilevel"/>
    <w:tmpl w:val="183650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5503EA6"/>
    <w:multiLevelType w:val="hybridMultilevel"/>
    <w:tmpl w:val="5C8AA524"/>
    <w:lvl w:ilvl="0" w:tplc="D522323A">
      <w:start w:val="1"/>
      <w:numFmt w:val="decimal"/>
      <w:lvlText w:val="7.2.%1."/>
      <w:lvlJc w:val="left"/>
      <w:pPr>
        <w:ind w:left="567" w:hanging="283"/>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6E71C8"/>
    <w:multiLevelType w:val="hybridMultilevel"/>
    <w:tmpl w:val="D72E837E"/>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5" w15:restartNumberingAfterBreak="0">
    <w:nsid w:val="49AB5E44"/>
    <w:multiLevelType w:val="multilevel"/>
    <w:tmpl w:val="ED9ABD6E"/>
    <w:lvl w:ilvl="0">
      <w:start w:val="1"/>
      <w:numFmt w:val="decimal"/>
      <w:pStyle w:val="Nadpis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A0973B9"/>
    <w:multiLevelType w:val="hybridMultilevel"/>
    <w:tmpl w:val="9AA40228"/>
    <w:lvl w:ilvl="0" w:tplc="13F05916">
      <w:start w:val="1"/>
      <w:numFmt w:val="bullet"/>
      <w:lvlText w:val=""/>
      <w:lvlJc w:val="left"/>
      <w:pPr>
        <w:ind w:left="2880" w:hanging="360"/>
      </w:pPr>
      <w:rPr>
        <w:rFonts w:ascii="Wingdings" w:hAnsi="Wingdings"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27" w15:restartNumberingAfterBreak="0">
    <w:nsid w:val="4BFB0F21"/>
    <w:multiLevelType w:val="hybridMultilevel"/>
    <w:tmpl w:val="0D664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F233DB9"/>
    <w:multiLevelType w:val="hybridMultilevel"/>
    <w:tmpl w:val="641C22EE"/>
    <w:lvl w:ilvl="0" w:tplc="F984092A">
      <w:start w:val="1"/>
      <w:numFmt w:val="decimal"/>
      <w:lvlText w:val="3.%1."/>
      <w:lvlJc w:val="left"/>
      <w:pPr>
        <w:ind w:left="765" w:hanging="360"/>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56B77FB1"/>
    <w:multiLevelType w:val="multilevel"/>
    <w:tmpl w:val="722A1630"/>
    <w:lvl w:ilvl="0">
      <w:start w:val="1"/>
      <w:numFmt w:val="decimal"/>
      <w:lvlText w:val="4.%1."/>
      <w:lvlJc w:val="left"/>
      <w:pPr>
        <w:ind w:left="720" w:hanging="360"/>
      </w:pPr>
      <w:rPr>
        <w:rFonts w:hint="default"/>
      </w:rPr>
    </w:lvl>
    <w:lvl w:ilvl="1">
      <w:start w:val="1"/>
      <w:numFmt w:val="decimal"/>
      <w:lvlText w:val="4.2.%2."/>
      <w:lvlJc w:val="left"/>
      <w:pPr>
        <w:ind w:left="1211"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7400C3C"/>
    <w:multiLevelType w:val="multilevel"/>
    <w:tmpl w:val="B32AFD7A"/>
    <w:lvl w:ilvl="0">
      <w:start w:val="1"/>
      <w:numFmt w:val="decimal"/>
      <w:lvlText w:val="1.%1."/>
      <w:lvlJc w:val="left"/>
      <w:pPr>
        <w:ind w:left="567" w:hanging="567"/>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9C533A9"/>
    <w:multiLevelType w:val="hybridMultilevel"/>
    <w:tmpl w:val="E8A6E78C"/>
    <w:lvl w:ilvl="0" w:tplc="0CA8FEAA">
      <w:start w:val="1"/>
      <w:numFmt w:val="upperRoman"/>
      <w:lvlText w:val="%1."/>
      <w:lvlJc w:val="left"/>
      <w:pPr>
        <w:ind w:left="1440" w:hanging="720"/>
      </w:pPr>
      <w:rPr>
        <w:rFonts w:hint="default"/>
        <w:color w:val="auto"/>
      </w:rPr>
    </w:lvl>
    <w:lvl w:ilvl="1" w:tplc="AB5EB924">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5EC507A4"/>
    <w:multiLevelType w:val="hybridMultilevel"/>
    <w:tmpl w:val="BE5432F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2B1721A"/>
    <w:multiLevelType w:val="hybridMultilevel"/>
    <w:tmpl w:val="5344CEC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79E7636"/>
    <w:multiLevelType w:val="hybridMultilevel"/>
    <w:tmpl w:val="07EE91AE"/>
    <w:lvl w:ilvl="0" w:tplc="651A1AF2">
      <w:start w:val="1"/>
      <w:numFmt w:val="decimal"/>
      <w:lvlText w:val="3.%1."/>
      <w:lvlJc w:val="left"/>
      <w:pPr>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9F76ADB"/>
    <w:multiLevelType w:val="hybridMultilevel"/>
    <w:tmpl w:val="1E1A29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CC04AB2"/>
    <w:multiLevelType w:val="hybridMultilevel"/>
    <w:tmpl w:val="9FD8C4E6"/>
    <w:lvl w:ilvl="0" w:tplc="13F05916">
      <w:start w:val="1"/>
      <w:numFmt w:val="bullet"/>
      <w:lvlText w:val=""/>
      <w:lvlJc w:val="left"/>
      <w:pPr>
        <w:ind w:left="2880" w:hanging="360"/>
      </w:pPr>
      <w:rPr>
        <w:rFonts w:ascii="Wingdings" w:hAnsi="Wingdings" w:hint="default"/>
      </w:rPr>
    </w:lvl>
    <w:lvl w:ilvl="1" w:tplc="04050003" w:tentative="1">
      <w:start w:val="1"/>
      <w:numFmt w:val="bullet"/>
      <w:lvlText w:val="o"/>
      <w:lvlJc w:val="left"/>
      <w:pPr>
        <w:ind w:left="3600" w:hanging="360"/>
      </w:pPr>
      <w:rPr>
        <w:rFonts w:ascii="Courier New" w:hAnsi="Courier New" w:cs="Courier New" w:hint="default"/>
      </w:rPr>
    </w:lvl>
    <w:lvl w:ilvl="2" w:tplc="04050005">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37" w15:restartNumberingAfterBreak="0">
    <w:nsid w:val="752F4BC7"/>
    <w:multiLevelType w:val="multilevel"/>
    <w:tmpl w:val="089E0A0E"/>
    <w:lvl w:ilvl="0">
      <w:start w:val="1"/>
      <w:numFmt w:val="decimal"/>
      <w:lvlText w:val="4.%1."/>
      <w:lvlJc w:val="left"/>
      <w:pPr>
        <w:ind w:left="720" w:hanging="360"/>
      </w:pPr>
      <w:rPr>
        <w:rFonts w:hint="default"/>
      </w:rPr>
    </w:lvl>
    <w:lvl w:ilvl="1">
      <w:start w:val="1"/>
      <w:numFmt w:val="none"/>
      <w:lvlText w:val="4.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F1C17A2"/>
    <w:multiLevelType w:val="hybridMultilevel"/>
    <w:tmpl w:val="89A033CE"/>
    <w:lvl w:ilvl="0" w:tplc="4A5CF8A0">
      <w:start w:val="1"/>
      <w:numFmt w:val="decimal"/>
      <w:lvlText w:val="6.%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
  </w:num>
  <w:num w:numId="4">
    <w:abstractNumId w:val="5"/>
  </w:num>
  <w:num w:numId="5">
    <w:abstractNumId w:val="27"/>
  </w:num>
  <w:num w:numId="6">
    <w:abstractNumId w:val="25"/>
  </w:num>
  <w:num w:numId="7">
    <w:abstractNumId w:val="22"/>
  </w:num>
  <w:num w:numId="8">
    <w:abstractNumId w:val="38"/>
  </w:num>
  <w:num w:numId="9">
    <w:abstractNumId w:val="20"/>
  </w:num>
  <w:num w:numId="10">
    <w:abstractNumId w:val="8"/>
  </w:num>
  <w:num w:numId="11">
    <w:abstractNumId w:val="30"/>
  </w:num>
  <w:num w:numId="12">
    <w:abstractNumId w:val="18"/>
  </w:num>
  <w:num w:numId="13">
    <w:abstractNumId w:val="1"/>
  </w:num>
  <w:num w:numId="14">
    <w:abstractNumId w:val="10"/>
  </w:num>
  <w:num w:numId="15">
    <w:abstractNumId w:val="3"/>
  </w:num>
  <w:num w:numId="16">
    <w:abstractNumId w:val="19"/>
  </w:num>
  <w:num w:numId="17">
    <w:abstractNumId w:val="17"/>
  </w:num>
  <w:num w:numId="18">
    <w:abstractNumId w:val="13"/>
  </w:num>
  <w:num w:numId="19">
    <w:abstractNumId w:val="33"/>
  </w:num>
  <w:num w:numId="20">
    <w:abstractNumId w:val="2"/>
  </w:num>
  <w:num w:numId="21">
    <w:abstractNumId w:val="35"/>
  </w:num>
  <w:num w:numId="22">
    <w:abstractNumId w:val="7"/>
  </w:num>
  <w:num w:numId="23">
    <w:abstractNumId w:val="0"/>
  </w:num>
  <w:num w:numId="24">
    <w:abstractNumId w:val="14"/>
  </w:num>
  <w:num w:numId="25">
    <w:abstractNumId w:val="31"/>
  </w:num>
  <w:num w:numId="26">
    <w:abstractNumId w:val="15"/>
  </w:num>
  <w:num w:numId="27">
    <w:abstractNumId w:val="24"/>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34"/>
  </w:num>
  <w:num w:numId="31">
    <w:abstractNumId w:val="25"/>
    <w:lvlOverride w:ilvl="0">
      <w:startOverride w:val="1"/>
    </w:lvlOverride>
    <w:lvlOverride w:ilvl="1">
      <w:startOverride w:val="1"/>
    </w:lvlOverride>
  </w:num>
  <w:num w:numId="32">
    <w:abstractNumId w:val="28"/>
  </w:num>
  <w:num w:numId="33">
    <w:abstractNumId w:val="29"/>
  </w:num>
  <w:num w:numId="34">
    <w:abstractNumId w:val="23"/>
  </w:num>
  <w:num w:numId="35">
    <w:abstractNumId w:val="25"/>
    <w:lvlOverride w:ilvl="0">
      <w:startOverride w:val="4"/>
    </w:lvlOverride>
    <w:lvlOverride w:ilvl="1">
      <w:startOverride w:val="2"/>
    </w:lvlOverride>
    <w:lvlOverride w:ilvl="2">
      <w:startOverride w:val="1"/>
    </w:lvlOverride>
  </w:num>
  <w:num w:numId="36">
    <w:abstractNumId w:val="37"/>
  </w:num>
  <w:num w:numId="37">
    <w:abstractNumId w:val="12"/>
  </w:num>
  <w:num w:numId="38">
    <w:abstractNumId w:val="11"/>
  </w:num>
  <w:num w:numId="39">
    <w:abstractNumId w:val="26"/>
  </w:num>
  <w:num w:numId="40">
    <w:abstractNumId w:val="36"/>
  </w:num>
  <w:num w:numId="41">
    <w:abstractNumId w:val="6"/>
  </w:num>
  <w:num w:numId="42">
    <w:abstractNumId w:val="32"/>
  </w:num>
  <w:num w:numId="4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73"/>
    <w:rsid w:val="00004E39"/>
    <w:rsid w:val="000134B9"/>
    <w:rsid w:val="0002644B"/>
    <w:rsid w:val="000315C9"/>
    <w:rsid w:val="00034DD6"/>
    <w:rsid w:val="00037D54"/>
    <w:rsid w:val="000440E8"/>
    <w:rsid w:val="00051514"/>
    <w:rsid w:val="0006159D"/>
    <w:rsid w:val="00076357"/>
    <w:rsid w:val="000832EC"/>
    <w:rsid w:val="000856A7"/>
    <w:rsid w:val="000A79D1"/>
    <w:rsid w:val="000D3EA1"/>
    <w:rsid w:val="000E513E"/>
    <w:rsid w:val="000E7501"/>
    <w:rsid w:val="000F08CD"/>
    <w:rsid w:val="000F19D3"/>
    <w:rsid w:val="000F1CDF"/>
    <w:rsid w:val="00101122"/>
    <w:rsid w:val="001077C6"/>
    <w:rsid w:val="001100CE"/>
    <w:rsid w:val="0013153F"/>
    <w:rsid w:val="00132C41"/>
    <w:rsid w:val="00134A15"/>
    <w:rsid w:val="0013729F"/>
    <w:rsid w:val="00137B9F"/>
    <w:rsid w:val="00151FD2"/>
    <w:rsid w:val="00173025"/>
    <w:rsid w:val="0017397A"/>
    <w:rsid w:val="00174BDE"/>
    <w:rsid w:val="001778E1"/>
    <w:rsid w:val="00182EF4"/>
    <w:rsid w:val="00191D39"/>
    <w:rsid w:val="00193A19"/>
    <w:rsid w:val="001A111B"/>
    <w:rsid w:val="001A23AC"/>
    <w:rsid w:val="001B45C0"/>
    <w:rsid w:val="001B551E"/>
    <w:rsid w:val="001C6D58"/>
    <w:rsid w:val="001D259F"/>
    <w:rsid w:val="001D709A"/>
    <w:rsid w:val="001E31AA"/>
    <w:rsid w:val="001F461E"/>
    <w:rsid w:val="00201125"/>
    <w:rsid w:val="00211FEC"/>
    <w:rsid w:val="00243547"/>
    <w:rsid w:val="00262CF1"/>
    <w:rsid w:val="00263D64"/>
    <w:rsid w:val="002661B7"/>
    <w:rsid w:val="00274EEA"/>
    <w:rsid w:val="002773C2"/>
    <w:rsid w:val="00277C82"/>
    <w:rsid w:val="00290D1B"/>
    <w:rsid w:val="0029278F"/>
    <w:rsid w:val="00294DD5"/>
    <w:rsid w:val="002A0F62"/>
    <w:rsid w:val="002B068C"/>
    <w:rsid w:val="002B5DA8"/>
    <w:rsid w:val="002C1C4B"/>
    <w:rsid w:val="002D1F78"/>
    <w:rsid w:val="002D3D64"/>
    <w:rsid w:val="002D7593"/>
    <w:rsid w:val="002E1A40"/>
    <w:rsid w:val="002E6EE8"/>
    <w:rsid w:val="002F4B9C"/>
    <w:rsid w:val="002F75E8"/>
    <w:rsid w:val="00314A94"/>
    <w:rsid w:val="003164DB"/>
    <w:rsid w:val="00331BF4"/>
    <w:rsid w:val="003324E7"/>
    <w:rsid w:val="0034129B"/>
    <w:rsid w:val="00345274"/>
    <w:rsid w:val="00347B15"/>
    <w:rsid w:val="0035256C"/>
    <w:rsid w:val="00355B92"/>
    <w:rsid w:val="00360769"/>
    <w:rsid w:val="00362995"/>
    <w:rsid w:val="003817AE"/>
    <w:rsid w:val="003B589C"/>
    <w:rsid w:val="003C00FC"/>
    <w:rsid w:val="003C37D7"/>
    <w:rsid w:val="003C6E75"/>
    <w:rsid w:val="003D35C0"/>
    <w:rsid w:val="003D6604"/>
    <w:rsid w:val="003E2FA2"/>
    <w:rsid w:val="003E7D22"/>
    <w:rsid w:val="003F0446"/>
    <w:rsid w:val="003F3C99"/>
    <w:rsid w:val="003F7BD9"/>
    <w:rsid w:val="00411C14"/>
    <w:rsid w:val="0041720B"/>
    <w:rsid w:val="0042064D"/>
    <w:rsid w:val="004248A2"/>
    <w:rsid w:val="004336DF"/>
    <w:rsid w:val="004435EC"/>
    <w:rsid w:val="0044587A"/>
    <w:rsid w:val="00446C28"/>
    <w:rsid w:val="00464DDF"/>
    <w:rsid w:val="00464F93"/>
    <w:rsid w:val="00480AE3"/>
    <w:rsid w:val="00486BBF"/>
    <w:rsid w:val="004A2735"/>
    <w:rsid w:val="004A3AA9"/>
    <w:rsid w:val="004C1877"/>
    <w:rsid w:val="004C7C18"/>
    <w:rsid w:val="004D2D42"/>
    <w:rsid w:val="004E1509"/>
    <w:rsid w:val="004F1265"/>
    <w:rsid w:val="00511139"/>
    <w:rsid w:val="0052273A"/>
    <w:rsid w:val="0052458E"/>
    <w:rsid w:val="0052652E"/>
    <w:rsid w:val="005342D3"/>
    <w:rsid w:val="00535DB4"/>
    <w:rsid w:val="005418AD"/>
    <w:rsid w:val="00551D77"/>
    <w:rsid w:val="00557CC1"/>
    <w:rsid w:val="00571857"/>
    <w:rsid w:val="005A5C79"/>
    <w:rsid w:val="005B5949"/>
    <w:rsid w:val="005C5E39"/>
    <w:rsid w:val="005D1D86"/>
    <w:rsid w:val="005E4F26"/>
    <w:rsid w:val="005F01D7"/>
    <w:rsid w:val="005F38E1"/>
    <w:rsid w:val="005F61A3"/>
    <w:rsid w:val="0060432A"/>
    <w:rsid w:val="00610F14"/>
    <w:rsid w:val="00612CF2"/>
    <w:rsid w:val="00616A93"/>
    <w:rsid w:val="00631898"/>
    <w:rsid w:val="00634472"/>
    <w:rsid w:val="00635441"/>
    <w:rsid w:val="0064160A"/>
    <w:rsid w:val="0064579C"/>
    <w:rsid w:val="00652ECF"/>
    <w:rsid w:val="0065584C"/>
    <w:rsid w:val="00675BB3"/>
    <w:rsid w:val="00683A24"/>
    <w:rsid w:val="00684ED5"/>
    <w:rsid w:val="006851D9"/>
    <w:rsid w:val="0068709F"/>
    <w:rsid w:val="006A1261"/>
    <w:rsid w:val="006B5480"/>
    <w:rsid w:val="006B66D6"/>
    <w:rsid w:val="006C21F5"/>
    <w:rsid w:val="006C3154"/>
    <w:rsid w:val="006C5995"/>
    <w:rsid w:val="006D3D3C"/>
    <w:rsid w:val="006D76E4"/>
    <w:rsid w:val="006E0D98"/>
    <w:rsid w:val="006E3307"/>
    <w:rsid w:val="006F4363"/>
    <w:rsid w:val="00707358"/>
    <w:rsid w:val="0071200E"/>
    <w:rsid w:val="00721DB2"/>
    <w:rsid w:val="007229A4"/>
    <w:rsid w:val="00750733"/>
    <w:rsid w:val="00755384"/>
    <w:rsid w:val="0077119D"/>
    <w:rsid w:val="007A46AB"/>
    <w:rsid w:val="007A515E"/>
    <w:rsid w:val="007A7DB6"/>
    <w:rsid w:val="007C4A77"/>
    <w:rsid w:val="007C6F56"/>
    <w:rsid w:val="007D1903"/>
    <w:rsid w:val="007E181C"/>
    <w:rsid w:val="007E609F"/>
    <w:rsid w:val="007F1F94"/>
    <w:rsid w:val="007F7F74"/>
    <w:rsid w:val="00803A63"/>
    <w:rsid w:val="00805DA3"/>
    <w:rsid w:val="008079D2"/>
    <w:rsid w:val="008100ED"/>
    <w:rsid w:val="008139E6"/>
    <w:rsid w:val="00822909"/>
    <w:rsid w:val="00822C7E"/>
    <w:rsid w:val="00834543"/>
    <w:rsid w:val="00840F2E"/>
    <w:rsid w:val="00845207"/>
    <w:rsid w:val="00851AF1"/>
    <w:rsid w:val="008532C6"/>
    <w:rsid w:val="00860257"/>
    <w:rsid w:val="008708CF"/>
    <w:rsid w:val="00881728"/>
    <w:rsid w:val="008A1BA1"/>
    <w:rsid w:val="008B59C9"/>
    <w:rsid w:val="008C03F9"/>
    <w:rsid w:val="008C36C2"/>
    <w:rsid w:val="008C612F"/>
    <w:rsid w:val="008C6492"/>
    <w:rsid w:val="008E722C"/>
    <w:rsid w:val="008F7F93"/>
    <w:rsid w:val="00920067"/>
    <w:rsid w:val="00923EEA"/>
    <w:rsid w:val="00931C02"/>
    <w:rsid w:val="00937214"/>
    <w:rsid w:val="00970938"/>
    <w:rsid w:val="0097390C"/>
    <w:rsid w:val="00984613"/>
    <w:rsid w:val="00987A50"/>
    <w:rsid w:val="0099592B"/>
    <w:rsid w:val="00996474"/>
    <w:rsid w:val="009C0C79"/>
    <w:rsid w:val="009C2797"/>
    <w:rsid w:val="009C334B"/>
    <w:rsid w:val="009D4877"/>
    <w:rsid w:val="009E682C"/>
    <w:rsid w:val="009F3330"/>
    <w:rsid w:val="009F715C"/>
    <w:rsid w:val="00A03845"/>
    <w:rsid w:val="00A06CE4"/>
    <w:rsid w:val="00A16F4D"/>
    <w:rsid w:val="00A22DD6"/>
    <w:rsid w:val="00A2703C"/>
    <w:rsid w:val="00A30E6A"/>
    <w:rsid w:val="00A410E1"/>
    <w:rsid w:val="00A41DE4"/>
    <w:rsid w:val="00A507C2"/>
    <w:rsid w:val="00A762EE"/>
    <w:rsid w:val="00A82719"/>
    <w:rsid w:val="00A95322"/>
    <w:rsid w:val="00AA73E2"/>
    <w:rsid w:val="00AB38CF"/>
    <w:rsid w:val="00AC2422"/>
    <w:rsid w:val="00AC3548"/>
    <w:rsid w:val="00AC6507"/>
    <w:rsid w:val="00AD1943"/>
    <w:rsid w:val="00AE7CCC"/>
    <w:rsid w:val="00AF792C"/>
    <w:rsid w:val="00B03CDB"/>
    <w:rsid w:val="00B0740D"/>
    <w:rsid w:val="00B16393"/>
    <w:rsid w:val="00B214E1"/>
    <w:rsid w:val="00B3666C"/>
    <w:rsid w:val="00B4019A"/>
    <w:rsid w:val="00B5011F"/>
    <w:rsid w:val="00B50851"/>
    <w:rsid w:val="00B56158"/>
    <w:rsid w:val="00B56F6B"/>
    <w:rsid w:val="00B6210D"/>
    <w:rsid w:val="00B639FD"/>
    <w:rsid w:val="00B65BB3"/>
    <w:rsid w:val="00B72FF7"/>
    <w:rsid w:val="00B75BC3"/>
    <w:rsid w:val="00B805C1"/>
    <w:rsid w:val="00B833F0"/>
    <w:rsid w:val="00B85D5D"/>
    <w:rsid w:val="00B93864"/>
    <w:rsid w:val="00B97F3C"/>
    <w:rsid w:val="00BA1A5B"/>
    <w:rsid w:val="00BA2BE5"/>
    <w:rsid w:val="00BB593B"/>
    <w:rsid w:val="00BC69F6"/>
    <w:rsid w:val="00BD7387"/>
    <w:rsid w:val="00BE4867"/>
    <w:rsid w:val="00BE6BE0"/>
    <w:rsid w:val="00BE7DAE"/>
    <w:rsid w:val="00C01C7F"/>
    <w:rsid w:val="00C17DC0"/>
    <w:rsid w:val="00C24346"/>
    <w:rsid w:val="00C37B86"/>
    <w:rsid w:val="00C762A0"/>
    <w:rsid w:val="00C923D2"/>
    <w:rsid w:val="00C9707D"/>
    <w:rsid w:val="00CA064A"/>
    <w:rsid w:val="00CC1182"/>
    <w:rsid w:val="00CD2DAF"/>
    <w:rsid w:val="00CD34DA"/>
    <w:rsid w:val="00CE6888"/>
    <w:rsid w:val="00CF2B52"/>
    <w:rsid w:val="00CF7B15"/>
    <w:rsid w:val="00D035AB"/>
    <w:rsid w:val="00D1302F"/>
    <w:rsid w:val="00D22BBC"/>
    <w:rsid w:val="00D328C0"/>
    <w:rsid w:val="00D352E3"/>
    <w:rsid w:val="00D419A1"/>
    <w:rsid w:val="00D44E30"/>
    <w:rsid w:val="00D4587E"/>
    <w:rsid w:val="00D603F6"/>
    <w:rsid w:val="00D60593"/>
    <w:rsid w:val="00D65BBC"/>
    <w:rsid w:val="00D75FEE"/>
    <w:rsid w:val="00D82F11"/>
    <w:rsid w:val="00D83ACA"/>
    <w:rsid w:val="00D86D5F"/>
    <w:rsid w:val="00DB5548"/>
    <w:rsid w:val="00DD1A56"/>
    <w:rsid w:val="00DD7C0D"/>
    <w:rsid w:val="00DE0152"/>
    <w:rsid w:val="00DE07F1"/>
    <w:rsid w:val="00DE3A4A"/>
    <w:rsid w:val="00DE422B"/>
    <w:rsid w:val="00DE59DA"/>
    <w:rsid w:val="00DE7023"/>
    <w:rsid w:val="00DF1A50"/>
    <w:rsid w:val="00DF716F"/>
    <w:rsid w:val="00E016C9"/>
    <w:rsid w:val="00E04488"/>
    <w:rsid w:val="00E07A79"/>
    <w:rsid w:val="00E1370E"/>
    <w:rsid w:val="00E22EA9"/>
    <w:rsid w:val="00E32319"/>
    <w:rsid w:val="00E32E32"/>
    <w:rsid w:val="00E43A9A"/>
    <w:rsid w:val="00E46DE8"/>
    <w:rsid w:val="00E50F38"/>
    <w:rsid w:val="00E52184"/>
    <w:rsid w:val="00E62A61"/>
    <w:rsid w:val="00E62EFF"/>
    <w:rsid w:val="00E70775"/>
    <w:rsid w:val="00E74773"/>
    <w:rsid w:val="00E81687"/>
    <w:rsid w:val="00E818D8"/>
    <w:rsid w:val="00EA308D"/>
    <w:rsid w:val="00EB7143"/>
    <w:rsid w:val="00EC144D"/>
    <w:rsid w:val="00ED0178"/>
    <w:rsid w:val="00ED2DFE"/>
    <w:rsid w:val="00ED4AA8"/>
    <w:rsid w:val="00EE6FC4"/>
    <w:rsid w:val="00EE7BC2"/>
    <w:rsid w:val="00EF1DFD"/>
    <w:rsid w:val="00EF713E"/>
    <w:rsid w:val="00F00848"/>
    <w:rsid w:val="00F029BE"/>
    <w:rsid w:val="00F04856"/>
    <w:rsid w:val="00F22444"/>
    <w:rsid w:val="00F24089"/>
    <w:rsid w:val="00F323F4"/>
    <w:rsid w:val="00F32B46"/>
    <w:rsid w:val="00F346C5"/>
    <w:rsid w:val="00F361B8"/>
    <w:rsid w:val="00F37AC0"/>
    <w:rsid w:val="00F37BCD"/>
    <w:rsid w:val="00F37F8D"/>
    <w:rsid w:val="00F43D2D"/>
    <w:rsid w:val="00F61BE2"/>
    <w:rsid w:val="00F9275B"/>
    <w:rsid w:val="00F92DDF"/>
    <w:rsid w:val="00F94107"/>
    <w:rsid w:val="00F970B8"/>
    <w:rsid w:val="00FA2A1F"/>
    <w:rsid w:val="00FA302E"/>
    <w:rsid w:val="00FA370B"/>
    <w:rsid w:val="00FB074F"/>
    <w:rsid w:val="00FB5A49"/>
    <w:rsid w:val="00FC0470"/>
    <w:rsid w:val="00FC2652"/>
    <w:rsid w:val="00FC2E97"/>
    <w:rsid w:val="00FE17D6"/>
    <w:rsid w:val="00FE248C"/>
    <w:rsid w:val="00FF75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21A47E-3B35-47E5-8DAC-014DAF5B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eastAsia="en-US"/>
    </w:rPr>
  </w:style>
  <w:style w:type="paragraph" w:styleId="Nadpis1">
    <w:name w:val="heading 1"/>
    <w:basedOn w:val="Normln"/>
    <w:next w:val="Normln"/>
    <w:qFormat/>
    <w:rsid w:val="00A507C2"/>
    <w:pPr>
      <w:keepNext/>
      <w:widowControl w:val="0"/>
      <w:numPr>
        <w:numId w:val="6"/>
      </w:numPr>
      <w:tabs>
        <w:tab w:val="left" w:pos="-1338"/>
        <w:tab w:val="left" w:pos="-56"/>
        <w:tab w:val="left" w:pos="993"/>
        <w:tab w:val="left" w:pos="1418"/>
        <w:tab w:val="left" w:pos="2124"/>
        <w:tab w:val="left" w:pos="2832"/>
        <w:tab w:val="left" w:pos="3540"/>
        <w:tab w:val="left" w:pos="4108"/>
        <w:tab w:val="left" w:pos="5670"/>
        <w:tab w:val="left" w:pos="7029"/>
        <w:tab w:val="left" w:pos="7370"/>
        <w:tab w:val="left" w:pos="8496"/>
      </w:tabs>
      <w:jc w:val="center"/>
      <w:outlineLvl w:val="0"/>
    </w:pPr>
    <w:rPr>
      <w:rFonts w:asciiTheme="majorHAnsi" w:hAnsiTheme="majorHAnsi"/>
      <w:b/>
      <w:sz w:val="22"/>
      <w:u w:val="single"/>
    </w:rPr>
  </w:style>
  <w:style w:type="paragraph" w:styleId="Nadpis2">
    <w:name w:val="heading 2"/>
    <w:basedOn w:val="Normln"/>
    <w:next w:val="Normln"/>
    <w:qFormat/>
    <w:pPr>
      <w:keepNext/>
      <w:widowControl w:val="0"/>
      <w:pBdr>
        <w:bottom w:val="single" w:sz="4" w:space="0" w:color="auto"/>
      </w:pBdr>
      <w:tabs>
        <w:tab w:val="left" w:pos="-18"/>
        <w:tab w:val="left" w:pos="708"/>
        <w:tab w:val="left" w:pos="1418"/>
        <w:tab w:val="left" w:pos="2124"/>
        <w:tab w:val="left" w:pos="2832"/>
        <w:tab w:val="left" w:pos="3540"/>
        <w:tab w:val="left" w:pos="4248"/>
        <w:tab w:val="left" w:pos="4956"/>
        <w:tab w:val="left" w:pos="5664"/>
        <w:tab w:val="left" w:pos="6372"/>
        <w:tab w:val="left" w:pos="7087"/>
        <w:tab w:val="left" w:pos="7809"/>
        <w:tab w:val="left" w:pos="8496"/>
      </w:tabs>
      <w:jc w:val="center"/>
      <w:outlineLvl w:val="1"/>
    </w:pPr>
    <w:rPr>
      <w:b/>
      <w:i/>
      <w:caps/>
      <w:sz w:val="44"/>
    </w:rPr>
  </w:style>
  <w:style w:type="paragraph" w:styleId="Nadpis3">
    <w:name w:val="heading 3"/>
    <w:basedOn w:val="Normln"/>
    <w:next w:val="Normln"/>
    <w:qFormat/>
    <w:pPr>
      <w:keepNext/>
      <w:widowControl w:val="0"/>
      <w:tabs>
        <w:tab w:val="left" w:pos="-1338"/>
        <w:tab w:val="left" w:pos="-56"/>
        <w:tab w:val="left" w:pos="1418"/>
        <w:tab w:val="left" w:pos="2124"/>
        <w:tab w:val="left" w:pos="2832"/>
        <w:tab w:val="left" w:pos="3540"/>
        <w:tab w:val="left" w:pos="4108"/>
        <w:tab w:val="left" w:pos="5103"/>
        <w:tab w:val="left" w:pos="5670"/>
        <w:tab w:val="left" w:pos="6237"/>
        <w:tab w:val="left" w:pos="6804"/>
        <w:tab w:val="left" w:pos="7088"/>
        <w:tab w:val="left" w:pos="8496"/>
      </w:tabs>
      <w:outlineLvl w:val="2"/>
    </w:pPr>
    <w:rPr>
      <w:b/>
      <w:sz w:val="24"/>
      <w:u w:val="single"/>
    </w:rPr>
  </w:style>
  <w:style w:type="paragraph" w:styleId="Nadpis4">
    <w:name w:val="heading 4"/>
    <w:basedOn w:val="Normln"/>
    <w:next w:val="Normln"/>
    <w:link w:val="Nadpis4Char"/>
    <w:qFormat/>
    <w:pPr>
      <w:keepNext/>
      <w:widowControl w:val="0"/>
      <w:tabs>
        <w:tab w:val="left" w:pos="-1338"/>
        <w:tab w:val="left" w:pos="-56"/>
        <w:tab w:val="left" w:pos="1418"/>
        <w:tab w:val="left" w:pos="2124"/>
        <w:tab w:val="left" w:pos="2832"/>
        <w:tab w:val="left" w:pos="3540"/>
        <w:tab w:val="left" w:pos="4108"/>
        <w:tab w:val="left" w:pos="5103"/>
        <w:tab w:val="left" w:pos="5670"/>
        <w:tab w:val="left" w:pos="6237"/>
        <w:tab w:val="left" w:pos="6804"/>
        <w:tab w:val="left" w:pos="7088"/>
        <w:tab w:val="left" w:pos="8496"/>
      </w:tabs>
      <w:outlineLvl w:val="3"/>
    </w:pPr>
    <w:rPr>
      <w:sz w:val="24"/>
    </w:rPr>
  </w:style>
  <w:style w:type="paragraph" w:styleId="Nadpis5">
    <w:name w:val="heading 5"/>
    <w:basedOn w:val="Normln"/>
    <w:next w:val="Normln"/>
    <w:qFormat/>
    <w:pPr>
      <w:keepNext/>
      <w:widowControl w:val="0"/>
      <w:tabs>
        <w:tab w:val="left" w:pos="-567"/>
        <w:tab w:val="left" w:pos="0"/>
        <w:tab w:val="left" w:pos="708"/>
        <w:tab w:val="left" w:pos="1418"/>
        <w:tab w:val="left" w:pos="2124"/>
        <w:tab w:val="left" w:pos="2832"/>
        <w:tab w:val="left" w:pos="3540"/>
        <w:tab w:val="left" w:pos="4248"/>
        <w:tab w:val="left" w:pos="4956"/>
        <w:tab w:val="left" w:pos="5664"/>
        <w:tab w:val="left" w:pos="6372"/>
        <w:tab w:val="left" w:pos="7087"/>
        <w:tab w:val="left" w:pos="7809"/>
        <w:tab w:val="left" w:pos="8496"/>
      </w:tabs>
      <w:jc w:val="center"/>
      <w:outlineLvl w:val="4"/>
    </w:pPr>
    <w:rPr>
      <w:rFonts w:ascii="Bodoni-WP EE" w:hAnsi="Bodoni-WP EE"/>
      <w:i/>
      <w:caps/>
      <w:sz w:val="44"/>
    </w:rPr>
  </w:style>
  <w:style w:type="paragraph" w:styleId="Nadpis6">
    <w:name w:val="heading 6"/>
    <w:basedOn w:val="Normln"/>
    <w:next w:val="Normln"/>
    <w:qFormat/>
    <w:rsid w:val="000F1CDF"/>
    <w:pPr>
      <w:keepNext/>
      <w:tabs>
        <w:tab w:val="center" w:pos="2977"/>
      </w:tabs>
      <w:jc w:val="center"/>
      <w:outlineLvl w:val="5"/>
    </w:pPr>
    <w:rPr>
      <w:b/>
      <w:sz w:val="24"/>
    </w:rPr>
  </w:style>
  <w:style w:type="paragraph" w:styleId="Nadpis7">
    <w:name w:val="heading 7"/>
    <w:basedOn w:val="Normln"/>
    <w:next w:val="Normln"/>
    <w:qFormat/>
    <w:pPr>
      <w:keepNext/>
      <w:spacing w:before="80"/>
      <w:jc w:val="center"/>
      <w:outlineLvl w:val="6"/>
    </w:pPr>
    <w:rPr>
      <w:rFonts w:ascii="Arrus L2" w:hAnsi="Arrus L2"/>
      <w:b/>
      <w:sz w:val="42"/>
    </w:rPr>
  </w:style>
  <w:style w:type="paragraph" w:styleId="Nadpis8">
    <w:name w:val="heading 8"/>
    <w:basedOn w:val="Normln"/>
    <w:next w:val="Normln"/>
    <w:qFormat/>
    <w:pPr>
      <w:keepNext/>
      <w:jc w:val="center"/>
      <w:outlineLvl w:val="7"/>
    </w:pPr>
    <w:rPr>
      <w:rFonts w:ascii="Broadway-WP EE" w:hAnsi="Broadway-WP EE"/>
      <w:sz w:val="32"/>
    </w:rPr>
  </w:style>
  <w:style w:type="paragraph" w:styleId="Nadpis9">
    <w:name w:val="heading 9"/>
    <w:basedOn w:val="Normln"/>
    <w:next w:val="Normln"/>
    <w:qFormat/>
    <w:pPr>
      <w:keepNext/>
      <w:ind w:left="1489"/>
      <w:outlineLvl w:val="8"/>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basedOn w:val="Standardnpsmoodstavce"/>
    <w:semiHidden/>
  </w:style>
  <w:style w:type="paragraph" w:styleId="Zkladntext">
    <w:name w:val="Body Text"/>
    <w:basedOn w:val="Normln"/>
    <w:pPr>
      <w:widowControl w:val="0"/>
      <w:tabs>
        <w:tab w:val="left" w:pos="-1338"/>
        <w:tab w:val="left" w:pos="-56"/>
        <w:tab w:val="left" w:pos="993"/>
        <w:tab w:val="left" w:pos="1418"/>
        <w:tab w:val="left" w:pos="2124"/>
        <w:tab w:val="left" w:pos="2832"/>
        <w:tab w:val="left" w:pos="3540"/>
        <w:tab w:val="left" w:pos="4108"/>
        <w:tab w:val="left" w:pos="5670"/>
        <w:tab w:val="left" w:pos="7029"/>
        <w:tab w:val="left" w:pos="7370"/>
        <w:tab w:val="left" w:pos="8496"/>
      </w:tabs>
      <w:jc w:val="both"/>
    </w:pPr>
    <w:rPr>
      <w:sz w:val="26"/>
    </w:rPr>
  </w:style>
  <w:style w:type="paragraph" w:styleId="Zkladntext2">
    <w:name w:val="Body Text 2"/>
    <w:basedOn w:val="Normln"/>
    <w:link w:val="Zkladntext2Char"/>
    <w:pPr>
      <w:widowControl w:val="0"/>
      <w:tabs>
        <w:tab w:val="left" w:pos="-1338"/>
        <w:tab w:val="left" w:pos="-56"/>
        <w:tab w:val="left" w:pos="567"/>
        <w:tab w:val="left" w:pos="1418"/>
        <w:tab w:val="left" w:pos="2124"/>
        <w:tab w:val="left" w:pos="2832"/>
        <w:tab w:val="left" w:pos="3540"/>
        <w:tab w:val="left" w:pos="4108"/>
        <w:tab w:val="left" w:pos="5103"/>
        <w:tab w:val="left" w:pos="5670"/>
        <w:tab w:val="left" w:pos="6237"/>
        <w:tab w:val="left" w:pos="6804"/>
        <w:tab w:val="left" w:pos="7088"/>
        <w:tab w:val="left" w:pos="8496"/>
      </w:tabs>
    </w:pPr>
    <w:rPr>
      <w:sz w:val="24"/>
    </w:rPr>
  </w:style>
  <w:style w:type="paragraph" w:styleId="Nzev">
    <w:name w:val="Title"/>
    <w:basedOn w:val="Normln"/>
    <w:link w:val="NzevChar"/>
    <w:qFormat/>
    <w:pPr>
      <w:widowControl w:val="0"/>
      <w:tabs>
        <w:tab w:val="left" w:pos="-567"/>
        <w:tab w:val="left" w:pos="0"/>
        <w:tab w:val="left" w:pos="708"/>
        <w:tab w:val="left" w:pos="1418"/>
        <w:tab w:val="left" w:pos="2124"/>
        <w:tab w:val="left" w:pos="2832"/>
        <w:tab w:val="left" w:pos="3540"/>
        <w:tab w:val="left" w:pos="4248"/>
        <w:tab w:val="left" w:pos="4956"/>
        <w:tab w:val="left" w:pos="5664"/>
        <w:tab w:val="left" w:pos="6372"/>
        <w:tab w:val="left" w:pos="7087"/>
        <w:tab w:val="left" w:pos="7809"/>
        <w:tab w:val="left" w:pos="8496"/>
      </w:tabs>
      <w:jc w:val="center"/>
    </w:pPr>
    <w:rPr>
      <w:caps/>
      <w:sz w:val="36"/>
    </w:rPr>
  </w:style>
  <w:style w:type="paragraph" w:styleId="Podtitul">
    <w:name w:val="Subtitle"/>
    <w:basedOn w:val="Normln"/>
    <w:qFormat/>
    <w:pPr>
      <w:jc w:val="center"/>
    </w:pPr>
    <w:rPr>
      <w:rFonts w:ascii="Arrus L2" w:hAnsi="Arrus L2"/>
      <w:b/>
      <w:sz w:val="32"/>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styleId="Textbubliny">
    <w:name w:val="Balloon Text"/>
    <w:basedOn w:val="Normln"/>
    <w:link w:val="TextbublinyChar"/>
    <w:uiPriority w:val="99"/>
    <w:semiHidden/>
    <w:rsid w:val="005C5E39"/>
    <w:rPr>
      <w:rFonts w:ascii="Tahoma" w:hAnsi="Tahoma" w:cs="Tahoma"/>
      <w:sz w:val="16"/>
      <w:szCs w:val="16"/>
    </w:rPr>
  </w:style>
  <w:style w:type="paragraph" w:styleId="Zhlav">
    <w:name w:val="header"/>
    <w:basedOn w:val="Normln"/>
    <w:link w:val="ZhlavChar"/>
    <w:uiPriority w:val="99"/>
    <w:rsid w:val="00CF7B15"/>
    <w:pPr>
      <w:tabs>
        <w:tab w:val="center" w:pos="4536"/>
        <w:tab w:val="right" w:pos="9072"/>
      </w:tabs>
    </w:pPr>
  </w:style>
  <w:style w:type="paragraph" w:styleId="Zpat">
    <w:name w:val="footer"/>
    <w:basedOn w:val="Normln"/>
    <w:link w:val="ZpatChar"/>
    <w:uiPriority w:val="99"/>
    <w:rsid w:val="00CF7B15"/>
    <w:pPr>
      <w:tabs>
        <w:tab w:val="center" w:pos="4536"/>
        <w:tab w:val="right" w:pos="9072"/>
      </w:tabs>
    </w:pPr>
  </w:style>
  <w:style w:type="character" w:customStyle="1" w:styleId="text-zakladni">
    <w:name w:val="text-zakladni"/>
    <w:basedOn w:val="Standardnpsmoodstavce"/>
    <w:rsid w:val="00CF2B52"/>
  </w:style>
  <w:style w:type="table" w:styleId="Mkatabulky">
    <w:name w:val="Table Grid"/>
    <w:basedOn w:val="Normlntabulka"/>
    <w:rsid w:val="00675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ln"/>
    <w:next w:val="Normln"/>
    <w:rsid w:val="00BE4867"/>
    <w:pPr>
      <w:widowControl w:val="0"/>
      <w:overflowPunct w:val="0"/>
      <w:autoSpaceDE w:val="0"/>
      <w:autoSpaceDN w:val="0"/>
      <w:adjustRightInd w:val="0"/>
      <w:textAlignment w:val="baseline"/>
    </w:pPr>
    <w:rPr>
      <w:sz w:val="24"/>
      <w:lang w:eastAsia="cs-CZ"/>
    </w:rPr>
  </w:style>
  <w:style w:type="paragraph" w:styleId="Odstavecseseznamem">
    <w:name w:val="List Paragraph"/>
    <w:basedOn w:val="Normln"/>
    <w:uiPriority w:val="34"/>
    <w:qFormat/>
    <w:rsid w:val="00BE4867"/>
    <w:pPr>
      <w:spacing w:after="200" w:line="276" w:lineRule="auto"/>
      <w:ind w:left="720"/>
      <w:contextualSpacing/>
    </w:pPr>
    <w:rPr>
      <w:rFonts w:asciiTheme="minorHAnsi" w:eastAsiaTheme="minorHAnsi" w:hAnsiTheme="minorHAnsi" w:cstheme="minorBidi"/>
      <w:sz w:val="22"/>
      <w:szCs w:val="22"/>
    </w:rPr>
  </w:style>
  <w:style w:type="paragraph" w:styleId="Normlnweb">
    <w:name w:val="Normal (Web)"/>
    <w:basedOn w:val="Normln"/>
    <w:uiPriority w:val="99"/>
    <w:unhideWhenUsed/>
    <w:rsid w:val="00BE4867"/>
    <w:pPr>
      <w:spacing w:before="100" w:beforeAutospacing="1" w:after="100" w:afterAutospacing="1"/>
    </w:pPr>
    <w:rPr>
      <w:sz w:val="24"/>
      <w:szCs w:val="24"/>
      <w:lang w:eastAsia="cs-CZ"/>
    </w:rPr>
  </w:style>
  <w:style w:type="paragraph" w:styleId="Zkladntextodsazen">
    <w:name w:val="Body Text Indent"/>
    <w:basedOn w:val="Normln"/>
    <w:link w:val="ZkladntextodsazenChar"/>
    <w:rsid w:val="00AD1943"/>
    <w:pPr>
      <w:tabs>
        <w:tab w:val="left" w:pos="426"/>
        <w:tab w:val="left" w:pos="960"/>
      </w:tabs>
      <w:ind w:left="420"/>
    </w:pPr>
    <w:rPr>
      <w:sz w:val="23"/>
      <w:szCs w:val="24"/>
      <w:lang w:eastAsia="cs-CZ"/>
    </w:rPr>
  </w:style>
  <w:style w:type="character" w:customStyle="1" w:styleId="ZkladntextodsazenChar">
    <w:name w:val="Základní text odsazený Char"/>
    <w:basedOn w:val="Standardnpsmoodstavce"/>
    <w:link w:val="Zkladntextodsazen"/>
    <w:rsid w:val="00AD1943"/>
    <w:rPr>
      <w:sz w:val="23"/>
      <w:szCs w:val="24"/>
    </w:rPr>
  </w:style>
  <w:style w:type="paragraph" w:styleId="Titulek">
    <w:name w:val="caption"/>
    <w:basedOn w:val="Normln"/>
    <w:next w:val="Normln"/>
    <w:qFormat/>
    <w:rsid w:val="00AD1943"/>
    <w:rPr>
      <w:b/>
      <w:bCs/>
      <w:sz w:val="24"/>
      <w:szCs w:val="24"/>
      <w:lang w:eastAsia="cs-CZ"/>
    </w:rPr>
  </w:style>
  <w:style w:type="character" w:customStyle="1" w:styleId="TextbublinyChar">
    <w:name w:val="Text bubliny Char"/>
    <w:link w:val="Textbubliny"/>
    <w:uiPriority w:val="99"/>
    <w:semiHidden/>
    <w:rsid w:val="00AD1943"/>
    <w:rPr>
      <w:rFonts w:ascii="Tahoma" w:hAnsi="Tahoma" w:cs="Tahoma"/>
      <w:sz w:val="16"/>
      <w:szCs w:val="16"/>
      <w:lang w:eastAsia="en-US"/>
    </w:rPr>
  </w:style>
  <w:style w:type="character" w:customStyle="1" w:styleId="Nadpis4Char">
    <w:name w:val="Nadpis 4 Char"/>
    <w:link w:val="Nadpis4"/>
    <w:rsid w:val="00AD1943"/>
    <w:rPr>
      <w:sz w:val="24"/>
      <w:lang w:eastAsia="en-US"/>
    </w:rPr>
  </w:style>
  <w:style w:type="character" w:customStyle="1" w:styleId="ZhlavChar">
    <w:name w:val="Záhlaví Char"/>
    <w:link w:val="Zhlav"/>
    <w:uiPriority w:val="99"/>
    <w:rsid w:val="00AD1943"/>
    <w:rPr>
      <w:lang w:eastAsia="en-US"/>
    </w:rPr>
  </w:style>
  <w:style w:type="paragraph" w:styleId="Bezmezer">
    <w:name w:val="No Spacing"/>
    <w:uiPriority w:val="1"/>
    <w:qFormat/>
    <w:rsid w:val="00AD1943"/>
    <w:rPr>
      <w:sz w:val="24"/>
      <w:szCs w:val="24"/>
    </w:rPr>
  </w:style>
  <w:style w:type="character" w:customStyle="1" w:styleId="ZpatChar">
    <w:name w:val="Zápatí Char"/>
    <w:basedOn w:val="Standardnpsmoodstavce"/>
    <w:link w:val="Zpat"/>
    <w:uiPriority w:val="99"/>
    <w:rsid w:val="003324E7"/>
    <w:rPr>
      <w:lang w:eastAsia="en-US"/>
    </w:rPr>
  </w:style>
  <w:style w:type="character" w:customStyle="1" w:styleId="NzevChar">
    <w:name w:val="Název Char"/>
    <w:basedOn w:val="Standardnpsmoodstavce"/>
    <w:link w:val="Nzev"/>
    <w:rsid w:val="000E7501"/>
    <w:rPr>
      <w:caps/>
      <w:sz w:val="36"/>
      <w:lang w:eastAsia="en-US"/>
    </w:rPr>
  </w:style>
  <w:style w:type="character" w:customStyle="1" w:styleId="Zkladntext2Char">
    <w:name w:val="Základní text 2 Char"/>
    <w:basedOn w:val="Standardnpsmoodstavce"/>
    <w:link w:val="Zkladntext2"/>
    <w:rsid w:val="000E7501"/>
    <w:rPr>
      <w:sz w:val="24"/>
      <w:lang w:eastAsia="en-US"/>
    </w:rPr>
  </w:style>
  <w:style w:type="character" w:customStyle="1" w:styleId="data1">
    <w:name w:val="data1"/>
    <w:basedOn w:val="Standardnpsmoodstavce"/>
    <w:rsid w:val="00EE6FC4"/>
    <w:rPr>
      <w:rFonts w:ascii="Arial" w:hAnsi="Arial" w:cs="Arial" w:hint="default"/>
      <w:b/>
      <w:bCs/>
      <w:sz w:val="20"/>
      <w:szCs w:val="20"/>
    </w:rPr>
  </w:style>
  <w:style w:type="paragraph" w:styleId="Zkladntextodsazen3">
    <w:name w:val="Body Text Indent 3"/>
    <w:basedOn w:val="Normln"/>
    <w:link w:val="Zkladntextodsazen3Char"/>
    <w:semiHidden/>
    <w:unhideWhenUsed/>
    <w:rsid w:val="006F4363"/>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6F4363"/>
    <w:rPr>
      <w:sz w:val="16"/>
      <w:szCs w:val="16"/>
      <w:lang w:eastAsia="en-US"/>
    </w:rPr>
  </w:style>
  <w:style w:type="character" w:styleId="Siln">
    <w:name w:val="Strong"/>
    <w:basedOn w:val="Standardnpsmoodstavce"/>
    <w:uiPriority w:val="22"/>
    <w:qFormat/>
    <w:rsid w:val="00360769"/>
    <w:rPr>
      <w:b/>
      <w:bCs/>
    </w:rPr>
  </w:style>
  <w:style w:type="character" w:styleId="Zdraznn">
    <w:name w:val="Emphasis"/>
    <w:basedOn w:val="Standardnpsmoodstavce"/>
    <w:uiPriority w:val="20"/>
    <w:qFormat/>
    <w:rsid w:val="00360769"/>
    <w:rPr>
      <w:i/>
      <w:iCs/>
    </w:rPr>
  </w:style>
  <w:style w:type="paragraph" w:customStyle="1" w:styleId="Default">
    <w:name w:val="Default"/>
    <w:rsid w:val="00480AE3"/>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49418">
      <w:bodyDiv w:val="1"/>
      <w:marLeft w:val="0"/>
      <w:marRight w:val="0"/>
      <w:marTop w:val="0"/>
      <w:marBottom w:val="0"/>
      <w:divBdr>
        <w:top w:val="none" w:sz="0" w:space="0" w:color="auto"/>
        <w:left w:val="none" w:sz="0" w:space="0" w:color="auto"/>
        <w:bottom w:val="none" w:sz="0" w:space="0" w:color="auto"/>
        <w:right w:val="none" w:sz="0" w:space="0" w:color="auto"/>
      </w:divBdr>
    </w:div>
    <w:div w:id="334235823">
      <w:bodyDiv w:val="1"/>
      <w:marLeft w:val="0"/>
      <w:marRight w:val="0"/>
      <w:marTop w:val="0"/>
      <w:marBottom w:val="0"/>
      <w:divBdr>
        <w:top w:val="none" w:sz="0" w:space="0" w:color="auto"/>
        <w:left w:val="none" w:sz="0" w:space="0" w:color="auto"/>
        <w:bottom w:val="none" w:sz="0" w:space="0" w:color="auto"/>
        <w:right w:val="none" w:sz="0" w:space="0" w:color="auto"/>
      </w:divBdr>
    </w:div>
    <w:div w:id="406729441">
      <w:bodyDiv w:val="1"/>
      <w:marLeft w:val="0"/>
      <w:marRight w:val="0"/>
      <w:marTop w:val="0"/>
      <w:marBottom w:val="0"/>
      <w:divBdr>
        <w:top w:val="none" w:sz="0" w:space="0" w:color="auto"/>
        <w:left w:val="none" w:sz="0" w:space="0" w:color="auto"/>
        <w:bottom w:val="none" w:sz="0" w:space="0" w:color="auto"/>
        <w:right w:val="none" w:sz="0" w:space="0" w:color="auto"/>
      </w:divBdr>
      <w:divsChild>
        <w:div w:id="42410123">
          <w:marLeft w:val="0"/>
          <w:marRight w:val="0"/>
          <w:marTop w:val="0"/>
          <w:marBottom w:val="0"/>
          <w:divBdr>
            <w:top w:val="none" w:sz="0" w:space="0" w:color="auto"/>
            <w:left w:val="none" w:sz="0" w:space="0" w:color="auto"/>
            <w:bottom w:val="none" w:sz="0" w:space="0" w:color="auto"/>
            <w:right w:val="none" w:sz="0" w:space="0" w:color="auto"/>
          </w:divBdr>
        </w:div>
      </w:divsChild>
    </w:div>
    <w:div w:id="533926380">
      <w:bodyDiv w:val="1"/>
      <w:marLeft w:val="0"/>
      <w:marRight w:val="0"/>
      <w:marTop w:val="0"/>
      <w:marBottom w:val="0"/>
      <w:divBdr>
        <w:top w:val="none" w:sz="0" w:space="0" w:color="auto"/>
        <w:left w:val="none" w:sz="0" w:space="0" w:color="auto"/>
        <w:bottom w:val="none" w:sz="0" w:space="0" w:color="auto"/>
        <w:right w:val="none" w:sz="0" w:space="0" w:color="auto"/>
      </w:divBdr>
    </w:div>
    <w:div w:id="569578397">
      <w:bodyDiv w:val="1"/>
      <w:marLeft w:val="0"/>
      <w:marRight w:val="0"/>
      <w:marTop w:val="0"/>
      <w:marBottom w:val="0"/>
      <w:divBdr>
        <w:top w:val="none" w:sz="0" w:space="0" w:color="auto"/>
        <w:left w:val="none" w:sz="0" w:space="0" w:color="auto"/>
        <w:bottom w:val="none" w:sz="0" w:space="0" w:color="auto"/>
        <w:right w:val="none" w:sz="0" w:space="0" w:color="auto"/>
      </w:divBdr>
    </w:div>
    <w:div w:id="743572231">
      <w:bodyDiv w:val="1"/>
      <w:marLeft w:val="0"/>
      <w:marRight w:val="0"/>
      <w:marTop w:val="0"/>
      <w:marBottom w:val="0"/>
      <w:divBdr>
        <w:top w:val="none" w:sz="0" w:space="0" w:color="auto"/>
        <w:left w:val="none" w:sz="0" w:space="0" w:color="auto"/>
        <w:bottom w:val="none" w:sz="0" w:space="0" w:color="auto"/>
        <w:right w:val="none" w:sz="0" w:space="0" w:color="auto"/>
      </w:divBdr>
    </w:div>
    <w:div w:id="934554201">
      <w:bodyDiv w:val="1"/>
      <w:marLeft w:val="0"/>
      <w:marRight w:val="0"/>
      <w:marTop w:val="0"/>
      <w:marBottom w:val="0"/>
      <w:divBdr>
        <w:top w:val="none" w:sz="0" w:space="0" w:color="auto"/>
        <w:left w:val="none" w:sz="0" w:space="0" w:color="auto"/>
        <w:bottom w:val="none" w:sz="0" w:space="0" w:color="auto"/>
        <w:right w:val="none" w:sz="0" w:space="0" w:color="auto"/>
      </w:divBdr>
    </w:div>
    <w:div w:id="1032655442">
      <w:bodyDiv w:val="1"/>
      <w:marLeft w:val="0"/>
      <w:marRight w:val="0"/>
      <w:marTop w:val="0"/>
      <w:marBottom w:val="0"/>
      <w:divBdr>
        <w:top w:val="none" w:sz="0" w:space="0" w:color="auto"/>
        <w:left w:val="none" w:sz="0" w:space="0" w:color="auto"/>
        <w:bottom w:val="none" w:sz="0" w:space="0" w:color="auto"/>
        <w:right w:val="none" w:sz="0" w:space="0" w:color="auto"/>
      </w:divBdr>
    </w:div>
    <w:div w:id="1142847111">
      <w:bodyDiv w:val="1"/>
      <w:marLeft w:val="0"/>
      <w:marRight w:val="0"/>
      <w:marTop w:val="0"/>
      <w:marBottom w:val="0"/>
      <w:divBdr>
        <w:top w:val="none" w:sz="0" w:space="0" w:color="auto"/>
        <w:left w:val="none" w:sz="0" w:space="0" w:color="auto"/>
        <w:bottom w:val="none" w:sz="0" w:space="0" w:color="auto"/>
        <w:right w:val="none" w:sz="0" w:space="0" w:color="auto"/>
      </w:divBdr>
      <w:divsChild>
        <w:div w:id="1387218477">
          <w:marLeft w:val="0"/>
          <w:marRight w:val="0"/>
          <w:marTop w:val="0"/>
          <w:marBottom w:val="0"/>
          <w:divBdr>
            <w:top w:val="none" w:sz="0" w:space="0" w:color="auto"/>
            <w:left w:val="none" w:sz="0" w:space="0" w:color="auto"/>
            <w:bottom w:val="none" w:sz="0" w:space="0" w:color="auto"/>
            <w:right w:val="none" w:sz="0" w:space="0" w:color="auto"/>
          </w:divBdr>
          <w:divsChild>
            <w:div w:id="1040084164">
              <w:marLeft w:val="0"/>
              <w:marRight w:val="0"/>
              <w:marTop w:val="0"/>
              <w:marBottom w:val="0"/>
              <w:divBdr>
                <w:top w:val="none" w:sz="0" w:space="0" w:color="auto"/>
                <w:left w:val="none" w:sz="0" w:space="0" w:color="auto"/>
                <w:bottom w:val="none" w:sz="0" w:space="0" w:color="auto"/>
                <w:right w:val="none" w:sz="0" w:space="0" w:color="auto"/>
              </w:divBdr>
              <w:divsChild>
                <w:div w:id="1069377538">
                  <w:marLeft w:val="0"/>
                  <w:marRight w:val="0"/>
                  <w:marTop w:val="0"/>
                  <w:marBottom w:val="0"/>
                  <w:divBdr>
                    <w:top w:val="none" w:sz="0" w:space="0" w:color="auto"/>
                    <w:left w:val="none" w:sz="0" w:space="0" w:color="auto"/>
                    <w:bottom w:val="none" w:sz="0" w:space="0" w:color="auto"/>
                    <w:right w:val="none" w:sz="0" w:space="0" w:color="auto"/>
                  </w:divBdr>
                  <w:divsChild>
                    <w:div w:id="530920056">
                      <w:marLeft w:val="0"/>
                      <w:marRight w:val="0"/>
                      <w:marTop w:val="0"/>
                      <w:marBottom w:val="0"/>
                      <w:divBdr>
                        <w:top w:val="none" w:sz="0" w:space="0" w:color="auto"/>
                        <w:left w:val="none" w:sz="0" w:space="0" w:color="auto"/>
                        <w:bottom w:val="none" w:sz="0" w:space="0" w:color="auto"/>
                        <w:right w:val="none" w:sz="0" w:space="0" w:color="auto"/>
                      </w:divBdr>
                      <w:divsChild>
                        <w:div w:id="78872486">
                          <w:marLeft w:val="0"/>
                          <w:marRight w:val="0"/>
                          <w:marTop w:val="0"/>
                          <w:marBottom w:val="0"/>
                          <w:divBdr>
                            <w:top w:val="none" w:sz="0" w:space="0" w:color="auto"/>
                            <w:left w:val="none" w:sz="0" w:space="0" w:color="auto"/>
                            <w:bottom w:val="none" w:sz="0" w:space="0" w:color="auto"/>
                            <w:right w:val="none" w:sz="0" w:space="0" w:color="auto"/>
                          </w:divBdr>
                          <w:divsChild>
                            <w:div w:id="1498612136">
                              <w:marLeft w:val="0"/>
                              <w:marRight w:val="0"/>
                              <w:marTop w:val="0"/>
                              <w:marBottom w:val="0"/>
                              <w:divBdr>
                                <w:top w:val="none" w:sz="0" w:space="0" w:color="auto"/>
                                <w:left w:val="none" w:sz="0" w:space="0" w:color="auto"/>
                                <w:bottom w:val="none" w:sz="0" w:space="0" w:color="auto"/>
                                <w:right w:val="none" w:sz="0" w:space="0" w:color="auto"/>
                              </w:divBdr>
                              <w:divsChild>
                                <w:div w:id="1967080835">
                                  <w:marLeft w:val="0"/>
                                  <w:marRight w:val="0"/>
                                  <w:marTop w:val="0"/>
                                  <w:marBottom w:val="0"/>
                                  <w:divBdr>
                                    <w:top w:val="none" w:sz="0" w:space="0" w:color="auto"/>
                                    <w:left w:val="none" w:sz="0" w:space="0" w:color="auto"/>
                                    <w:bottom w:val="none" w:sz="0" w:space="0" w:color="auto"/>
                                    <w:right w:val="none" w:sz="0" w:space="0" w:color="auto"/>
                                  </w:divBdr>
                                  <w:divsChild>
                                    <w:div w:id="321083888">
                                      <w:marLeft w:val="0"/>
                                      <w:marRight w:val="0"/>
                                      <w:marTop w:val="0"/>
                                      <w:marBottom w:val="0"/>
                                      <w:divBdr>
                                        <w:top w:val="none" w:sz="0" w:space="0" w:color="auto"/>
                                        <w:left w:val="none" w:sz="0" w:space="0" w:color="auto"/>
                                        <w:bottom w:val="none" w:sz="0" w:space="0" w:color="auto"/>
                                        <w:right w:val="none" w:sz="0" w:space="0" w:color="auto"/>
                                      </w:divBdr>
                                      <w:divsChild>
                                        <w:div w:id="2375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2186643">
      <w:bodyDiv w:val="1"/>
      <w:marLeft w:val="0"/>
      <w:marRight w:val="0"/>
      <w:marTop w:val="0"/>
      <w:marBottom w:val="0"/>
      <w:divBdr>
        <w:top w:val="none" w:sz="0" w:space="0" w:color="auto"/>
        <w:left w:val="none" w:sz="0" w:space="0" w:color="auto"/>
        <w:bottom w:val="none" w:sz="0" w:space="0" w:color="auto"/>
        <w:right w:val="none" w:sz="0" w:space="0" w:color="auto"/>
      </w:divBdr>
    </w:div>
    <w:div w:id="1303389170">
      <w:bodyDiv w:val="1"/>
      <w:marLeft w:val="0"/>
      <w:marRight w:val="0"/>
      <w:marTop w:val="0"/>
      <w:marBottom w:val="0"/>
      <w:divBdr>
        <w:top w:val="none" w:sz="0" w:space="0" w:color="auto"/>
        <w:left w:val="none" w:sz="0" w:space="0" w:color="auto"/>
        <w:bottom w:val="none" w:sz="0" w:space="0" w:color="auto"/>
        <w:right w:val="none" w:sz="0" w:space="0" w:color="auto"/>
      </w:divBdr>
    </w:div>
    <w:div w:id="1398940134">
      <w:bodyDiv w:val="1"/>
      <w:marLeft w:val="0"/>
      <w:marRight w:val="0"/>
      <w:marTop w:val="0"/>
      <w:marBottom w:val="0"/>
      <w:divBdr>
        <w:top w:val="none" w:sz="0" w:space="0" w:color="auto"/>
        <w:left w:val="none" w:sz="0" w:space="0" w:color="auto"/>
        <w:bottom w:val="none" w:sz="0" w:space="0" w:color="auto"/>
        <w:right w:val="none" w:sz="0" w:space="0" w:color="auto"/>
      </w:divBdr>
    </w:div>
    <w:div w:id="1417050920">
      <w:bodyDiv w:val="1"/>
      <w:marLeft w:val="0"/>
      <w:marRight w:val="0"/>
      <w:marTop w:val="0"/>
      <w:marBottom w:val="0"/>
      <w:divBdr>
        <w:top w:val="none" w:sz="0" w:space="0" w:color="auto"/>
        <w:left w:val="none" w:sz="0" w:space="0" w:color="auto"/>
        <w:bottom w:val="none" w:sz="0" w:space="0" w:color="auto"/>
        <w:right w:val="none" w:sz="0" w:space="0" w:color="auto"/>
      </w:divBdr>
    </w:div>
    <w:div w:id="1981491452">
      <w:bodyDiv w:val="1"/>
      <w:marLeft w:val="0"/>
      <w:marRight w:val="0"/>
      <w:marTop w:val="0"/>
      <w:marBottom w:val="0"/>
      <w:divBdr>
        <w:top w:val="none" w:sz="0" w:space="0" w:color="auto"/>
        <w:left w:val="none" w:sz="0" w:space="0" w:color="auto"/>
        <w:bottom w:val="none" w:sz="0" w:space="0" w:color="auto"/>
        <w:right w:val="none" w:sz="0" w:space="0" w:color="auto"/>
      </w:divBdr>
    </w:div>
    <w:div w:id="2026396019">
      <w:bodyDiv w:val="1"/>
      <w:marLeft w:val="0"/>
      <w:marRight w:val="0"/>
      <w:marTop w:val="0"/>
      <w:marBottom w:val="0"/>
      <w:divBdr>
        <w:top w:val="none" w:sz="0" w:space="0" w:color="auto"/>
        <w:left w:val="none" w:sz="0" w:space="0" w:color="auto"/>
        <w:bottom w:val="none" w:sz="0" w:space="0" w:color="auto"/>
        <w:right w:val="none" w:sz="0" w:space="0" w:color="auto"/>
      </w:divBdr>
    </w:div>
    <w:div w:id="2096004101">
      <w:bodyDiv w:val="1"/>
      <w:marLeft w:val="0"/>
      <w:marRight w:val="0"/>
      <w:marTop w:val="0"/>
      <w:marBottom w:val="0"/>
      <w:divBdr>
        <w:top w:val="none" w:sz="0" w:space="0" w:color="auto"/>
        <w:left w:val="none" w:sz="0" w:space="0" w:color="auto"/>
        <w:bottom w:val="none" w:sz="0" w:space="0" w:color="auto"/>
        <w:right w:val="none" w:sz="0" w:space="0" w:color="auto"/>
      </w:divBdr>
      <w:divsChild>
        <w:div w:id="1676883214">
          <w:marLeft w:val="0"/>
          <w:marRight w:val="0"/>
          <w:marTop w:val="0"/>
          <w:marBottom w:val="0"/>
          <w:divBdr>
            <w:top w:val="none" w:sz="0" w:space="0" w:color="auto"/>
            <w:left w:val="none" w:sz="0" w:space="0" w:color="auto"/>
            <w:bottom w:val="none" w:sz="0" w:space="0" w:color="auto"/>
            <w:right w:val="none" w:sz="0" w:space="0" w:color="auto"/>
          </w:divBdr>
          <w:divsChild>
            <w:div w:id="21327432">
              <w:marLeft w:val="0"/>
              <w:marRight w:val="0"/>
              <w:marTop w:val="0"/>
              <w:marBottom w:val="0"/>
              <w:divBdr>
                <w:top w:val="none" w:sz="0" w:space="0" w:color="auto"/>
                <w:left w:val="none" w:sz="0" w:space="0" w:color="auto"/>
                <w:bottom w:val="none" w:sz="0" w:space="0" w:color="auto"/>
                <w:right w:val="none" w:sz="0" w:space="0" w:color="auto"/>
              </w:divBdr>
              <w:divsChild>
                <w:div w:id="284971364">
                  <w:marLeft w:val="0"/>
                  <w:marRight w:val="0"/>
                  <w:marTop w:val="0"/>
                  <w:marBottom w:val="0"/>
                  <w:divBdr>
                    <w:top w:val="none" w:sz="0" w:space="0" w:color="auto"/>
                    <w:left w:val="none" w:sz="0" w:space="0" w:color="auto"/>
                    <w:bottom w:val="none" w:sz="0" w:space="0" w:color="auto"/>
                    <w:right w:val="none" w:sz="0" w:space="0" w:color="auto"/>
                  </w:divBdr>
                  <w:divsChild>
                    <w:div w:id="686056399">
                      <w:marLeft w:val="0"/>
                      <w:marRight w:val="0"/>
                      <w:marTop w:val="0"/>
                      <w:marBottom w:val="0"/>
                      <w:divBdr>
                        <w:top w:val="none" w:sz="0" w:space="0" w:color="auto"/>
                        <w:left w:val="none" w:sz="0" w:space="0" w:color="auto"/>
                        <w:bottom w:val="none" w:sz="0" w:space="0" w:color="auto"/>
                        <w:right w:val="none" w:sz="0" w:space="0" w:color="auto"/>
                      </w:divBdr>
                      <w:divsChild>
                        <w:div w:id="1382680140">
                          <w:marLeft w:val="0"/>
                          <w:marRight w:val="0"/>
                          <w:marTop w:val="0"/>
                          <w:marBottom w:val="0"/>
                          <w:divBdr>
                            <w:top w:val="none" w:sz="0" w:space="0" w:color="auto"/>
                            <w:left w:val="none" w:sz="0" w:space="0" w:color="auto"/>
                            <w:bottom w:val="none" w:sz="0" w:space="0" w:color="auto"/>
                            <w:right w:val="none" w:sz="0" w:space="0" w:color="auto"/>
                          </w:divBdr>
                          <w:divsChild>
                            <w:div w:id="1026558395">
                              <w:marLeft w:val="15"/>
                              <w:marRight w:val="195"/>
                              <w:marTop w:val="0"/>
                              <w:marBottom w:val="0"/>
                              <w:divBdr>
                                <w:top w:val="none" w:sz="0" w:space="0" w:color="auto"/>
                                <w:left w:val="none" w:sz="0" w:space="0" w:color="auto"/>
                                <w:bottom w:val="none" w:sz="0" w:space="0" w:color="auto"/>
                                <w:right w:val="none" w:sz="0" w:space="0" w:color="auto"/>
                              </w:divBdr>
                              <w:divsChild>
                                <w:div w:id="971787448">
                                  <w:marLeft w:val="0"/>
                                  <w:marRight w:val="0"/>
                                  <w:marTop w:val="0"/>
                                  <w:marBottom w:val="0"/>
                                  <w:divBdr>
                                    <w:top w:val="none" w:sz="0" w:space="0" w:color="auto"/>
                                    <w:left w:val="none" w:sz="0" w:space="0" w:color="auto"/>
                                    <w:bottom w:val="none" w:sz="0" w:space="0" w:color="auto"/>
                                    <w:right w:val="none" w:sz="0" w:space="0" w:color="auto"/>
                                  </w:divBdr>
                                  <w:divsChild>
                                    <w:div w:id="1726181569">
                                      <w:marLeft w:val="0"/>
                                      <w:marRight w:val="0"/>
                                      <w:marTop w:val="0"/>
                                      <w:marBottom w:val="0"/>
                                      <w:divBdr>
                                        <w:top w:val="none" w:sz="0" w:space="0" w:color="auto"/>
                                        <w:left w:val="none" w:sz="0" w:space="0" w:color="auto"/>
                                        <w:bottom w:val="none" w:sz="0" w:space="0" w:color="auto"/>
                                        <w:right w:val="none" w:sz="0" w:space="0" w:color="auto"/>
                                      </w:divBdr>
                                      <w:divsChild>
                                        <w:div w:id="264462692">
                                          <w:marLeft w:val="0"/>
                                          <w:marRight w:val="0"/>
                                          <w:marTop w:val="0"/>
                                          <w:marBottom w:val="0"/>
                                          <w:divBdr>
                                            <w:top w:val="none" w:sz="0" w:space="0" w:color="auto"/>
                                            <w:left w:val="none" w:sz="0" w:space="0" w:color="auto"/>
                                            <w:bottom w:val="none" w:sz="0" w:space="0" w:color="auto"/>
                                            <w:right w:val="none" w:sz="0" w:space="0" w:color="auto"/>
                                          </w:divBdr>
                                          <w:divsChild>
                                            <w:div w:id="1655794009">
                                              <w:marLeft w:val="0"/>
                                              <w:marRight w:val="0"/>
                                              <w:marTop w:val="0"/>
                                              <w:marBottom w:val="0"/>
                                              <w:divBdr>
                                                <w:top w:val="none" w:sz="0" w:space="0" w:color="auto"/>
                                                <w:left w:val="none" w:sz="0" w:space="0" w:color="auto"/>
                                                <w:bottom w:val="none" w:sz="0" w:space="0" w:color="auto"/>
                                                <w:right w:val="none" w:sz="0" w:space="0" w:color="auto"/>
                                              </w:divBdr>
                                              <w:divsChild>
                                                <w:div w:id="677272398">
                                                  <w:marLeft w:val="0"/>
                                                  <w:marRight w:val="0"/>
                                                  <w:marTop w:val="0"/>
                                                  <w:marBottom w:val="0"/>
                                                  <w:divBdr>
                                                    <w:top w:val="none" w:sz="0" w:space="0" w:color="auto"/>
                                                    <w:left w:val="none" w:sz="0" w:space="0" w:color="auto"/>
                                                    <w:bottom w:val="none" w:sz="0" w:space="0" w:color="auto"/>
                                                    <w:right w:val="none" w:sz="0" w:space="0" w:color="auto"/>
                                                  </w:divBdr>
                                                  <w:divsChild>
                                                    <w:div w:id="1846558225">
                                                      <w:marLeft w:val="0"/>
                                                      <w:marRight w:val="0"/>
                                                      <w:marTop w:val="0"/>
                                                      <w:marBottom w:val="0"/>
                                                      <w:divBdr>
                                                        <w:top w:val="none" w:sz="0" w:space="0" w:color="auto"/>
                                                        <w:left w:val="none" w:sz="0" w:space="0" w:color="auto"/>
                                                        <w:bottom w:val="none" w:sz="0" w:space="0" w:color="auto"/>
                                                        <w:right w:val="none" w:sz="0" w:space="0" w:color="auto"/>
                                                      </w:divBdr>
                                                      <w:divsChild>
                                                        <w:div w:id="135611676">
                                                          <w:marLeft w:val="0"/>
                                                          <w:marRight w:val="0"/>
                                                          <w:marTop w:val="0"/>
                                                          <w:marBottom w:val="0"/>
                                                          <w:divBdr>
                                                            <w:top w:val="none" w:sz="0" w:space="0" w:color="auto"/>
                                                            <w:left w:val="none" w:sz="0" w:space="0" w:color="auto"/>
                                                            <w:bottom w:val="none" w:sz="0" w:space="0" w:color="auto"/>
                                                            <w:right w:val="none" w:sz="0" w:space="0" w:color="auto"/>
                                                          </w:divBdr>
                                                          <w:divsChild>
                                                            <w:div w:id="1616861354">
                                                              <w:marLeft w:val="0"/>
                                                              <w:marRight w:val="0"/>
                                                              <w:marTop w:val="0"/>
                                                              <w:marBottom w:val="0"/>
                                                              <w:divBdr>
                                                                <w:top w:val="none" w:sz="0" w:space="0" w:color="auto"/>
                                                                <w:left w:val="none" w:sz="0" w:space="0" w:color="auto"/>
                                                                <w:bottom w:val="none" w:sz="0" w:space="0" w:color="auto"/>
                                                                <w:right w:val="none" w:sz="0" w:space="0" w:color="auto"/>
                                                              </w:divBdr>
                                                              <w:divsChild>
                                                                <w:div w:id="1447769338">
                                                                  <w:marLeft w:val="0"/>
                                                                  <w:marRight w:val="0"/>
                                                                  <w:marTop w:val="0"/>
                                                                  <w:marBottom w:val="0"/>
                                                                  <w:divBdr>
                                                                    <w:top w:val="none" w:sz="0" w:space="0" w:color="auto"/>
                                                                    <w:left w:val="none" w:sz="0" w:space="0" w:color="auto"/>
                                                                    <w:bottom w:val="none" w:sz="0" w:space="0" w:color="auto"/>
                                                                    <w:right w:val="none" w:sz="0" w:space="0" w:color="auto"/>
                                                                  </w:divBdr>
                                                                  <w:divsChild>
                                                                    <w:div w:id="573977542">
                                                                      <w:marLeft w:val="405"/>
                                                                      <w:marRight w:val="0"/>
                                                                      <w:marTop w:val="0"/>
                                                                      <w:marBottom w:val="0"/>
                                                                      <w:divBdr>
                                                                        <w:top w:val="none" w:sz="0" w:space="0" w:color="auto"/>
                                                                        <w:left w:val="none" w:sz="0" w:space="0" w:color="auto"/>
                                                                        <w:bottom w:val="none" w:sz="0" w:space="0" w:color="auto"/>
                                                                        <w:right w:val="none" w:sz="0" w:space="0" w:color="auto"/>
                                                                      </w:divBdr>
                                                                      <w:divsChild>
                                                                        <w:div w:id="294139278">
                                                                          <w:marLeft w:val="0"/>
                                                                          <w:marRight w:val="0"/>
                                                                          <w:marTop w:val="0"/>
                                                                          <w:marBottom w:val="0"/>
                                                                          <w:divBdr>
                                                                            <w:top w:val="none" w:sz="0" w:space="0" w:color="auto"/>
                                                                            <w:left w:val="none" w:sz="0" w:space="0" w:color="auto"/>
                                                                            <w:bottom w:val="none" w:sz="0" w:space="0" w:color="auto"/>
                                                                            <w:right w:val="none" w:sz="0" w:space="0" w:color="auto"/>
                                                                          </w:divBdr>
                                                                          <w:divsChild>
                                                                            <w:div w:id="1762212298">
                                                                              <w:marLeft w:val="0"/>
                                                                              <w:marRight w:val="0"/>
                                                                              <w:marTop w:val="0"/>
                                                                              <w:marBottom w:val="0"/>
                                                                              <w:divBdr>
                                                                                <w:top w:val="none" w:sz="0" w:space="0" w:color="auto"/>
                                                                                <w:left w:val="none" w:sz="0" w:space="0" w:color="auto"/>
                                                                                <w:bottom w:val="none" w:sz="0" w:space="0" w:color="auto"/>
                                                                                <w:right w:val="none" w:sz="0" w:space="0" w:color="auto"/>
                                                                              </w:divBdr>
                                                                              <w:divsChild>
                                                                                <w:div w:id="1002126870">
                                                                                  <w:marLeft w:val="0"/>
                                                                                  <w:marRight w:val="0"/>
                                                                                  <w:marTop w:val="60"/>
                                                                                  <w:marBottom w:val="0"/>
                                                                                  <w:divBdr>
                                                                                    <w:top w:val="none" w:sz="0" w:space="0" w:color="auto"/>
                                                                                    <w:left w:val="none" w:sz="0" w:space="0" w:color="auto"/>
                                                                                    <w:bottom w:val="none" w:sz="0" w:space="0" w:color="auto"/>
                                                                                    <w:right w:val="none" w:sz="0" w:space="0" w:color="auto"/>
                                                                                  </w:divBdr>
                                                                                  <w:divsChild>
                                                                                    <w:div w:id="165365319">
                                                                                      <w:marLeft w:val="0"/>
                                                                                      <w:marRight w:val="0"/>
                                                                                      <w:marTop w:val="0"/>
                                                                                      <w:marBottom w:val="0"/>
                                                                                      <w:divBdr>
                                                                                        <w:top w:val="none" w:sz="0" w:space="0" w:color="auto"/>
                                                                                        <w:left w:val="none" w:sz="0" w:space="0" w:color="auto"/>
                                                                                        <w:bottom w:val="none" w:sz="0" w:space="0" w:color="auto"/>
                                                                                        <w:right w:val="none" w:sz="0" w:space="0" w:color="auto"/>
                                                                                      </w:divBdr>
                                                                                      <w:divsChild>
                                                                                        <w:div w:id="161315048">
                                                                                          <w:marLeft w:val="0"/>
                                                                                          <w:marRight w:val="0"/>
                                                                                          <w:marTop w:val="0"/>
                                                                                          <w:marBottom w:val="0"/>
                                                                                          <w:divBdr>
                                                                                            <w:top w:val="none" w:sz="0" w:space="0" w:color="auto"/>
                                                                                            <w:left w:val="none" w:sz="0" w:space="0" w:color="auto"/>
                                                                                            <w:bottom w:val="none" w:sz="0" w:space="0" w:color="auto"/>
                                                                                            <w:right w:val="none" w:sz="0" w:space="0" w:color="auto"/>
                                                                                          </w:divBdr>
                                                                                          <w:divsChild>
                                                                                            <w:div w:id="1356731510">
                                                                                              <w:marLeft w:val="0"/>
                                                                                              <w:marRight w:val="0"/>
                                                                                              <w:marTop w:val="0"/>
                                                                                              <w:marBottom w:val="0"/>
                                                                                              <w:divBdr>
                                                                                                <w:top w:val="none" w:sz="0" w:space="0" w:color="auto"/>
                                                                                                <w:left w:val="none" w:sz="0" w:space="0" w:color="auto"/>
                                                                                                <w:bottom w:val="none" w:sz="0" w:space="0" w:color="auto"/>
                                                                                                <w:right w:val="none" w:sz="0" w:space="0" w:color="auto"/>
                                                                                              </w:divBdr>
                                                                                              <w:divsChild>
                                                                                                <w:div w:id="720641512">
                                                                                                  <w:marLeft w:val="0"/>
                                                                                                  <w:marRight w:val="0"/>
                                                                                                  <w:marTop w:val="0"/>
                                                                                                  <w:marBottom w:val="0"/>
                                                                                                  <w:divBdr>
                                                                                                    <w:top w:val="none" w:sz="0" w:space="0" w:color="auto"/>
                                                                                                    <w:left w:val="none" w:sz="0" w:space="0" w:color="auto"/>
                                                                                                    <w:bottom w:val="none" w:sz="0" w:space="0" w:color="auto"/>
                                                                                                    <w:right w:val="none" w:sz="0" w:space="0" w:color="auto"/>
                                                                                                  </w:divBdr>
                                                                                                  <w:divsChild>
                                                                                                    <w:div w:id="1994292944">
                                                                                                      <w:marLeft w:val="0"/>
                                                                                                      <w:marRight w:val="0"/>
                                                                                                      <w:marTop w:val="0"/>
                                                                                                      <w:marBottom w:val="0"/>
                                                                                                      <w:divBdr>
                                                                                                        <w:top w:val="none" w:sz="0" w:space="0" w:color="auto"/>
                                                                                                        <w:left w:val="none" w:sz="0" w:space="0" w:color="auto"/>
                                                                                                        <w:bottom w:val="none" w:sz="0" w:space="0" w:color="auto"/>
                                                                                                        <w:right w:val="none" w:sz="0" w:space="0" w:color="auto"/>
                                                                                                      </w:divBdr>
                                                                                                      <w:divsChild>
                                                                                                        <w:div w:id="293415882">
                                                                                                          <w:marLeft w:val="0"/>
                                                                                                          <w:marRight w:val="0"/>
                                                                                                          <w:marTop w:val="0"/>
                                                                                                          <w:marBottom w:val="0"/>
                                                                                                          <w:divBdr>
                                                                                                            <w:top w:val="none" w:sz="0" w:space="0" w:color="auto"/>
                                                                                                            <w:left w:val="none" w:sz="0" w:space="0" w:color="auto"/>
                                                                                                            <w:bottom w:val="none" w:sz="0" w:space="0" w:color="auto"/>
                                                                                                            <w:right w:val="none" w:sz="0" w:space="0" w:color="auto"/>
                                                                                                          </w:divBdr>
                                                                                                          <w:divsChild>
                                                                                                            <w:div w:id="1164667441">
                                                                                                              <w:marLeft w:val="0"/>
                                                                                                              <w:marRight w:val="0"/>
                                                                                                              <w:marTop w:val="0"/>
                                                                                                              <w:marBottom w:val="0"/>
                                                                                                              <w:divBdr>
                                                                                                                <w:top w:val="none" w:sz="0" w:space="0" w:color="auto"/>
                                                                                                                <w:left w:val="none" w:sz="0" w:space="0" w:color="auto"/>
                                                                                                                <w:bottom w:val="none" w:sz="0" w:space="0" w:color="auto"/>
                                                                                                                <w:right w:val="none" w:sz="0" w:space="0" w:color="auto"/>
                                                                                                              </w:divBdr>
                                                                                                              <w:divsChild>
                                                                                                                <w:div w:id="65081667">
                                                                                                                  <w:marLeft w:val="0"/>
                                                                                                                  <w:marRight w:val="0"/>
                                                                                                                  <w:marTop w:val="0"/>
                                                                                                                  <w:marBottom w:val="0"/>
                                                                                                                  <w:divBdr>
                                                                                                                    <w:top w:val="none" w:sz="0" w:space="0" w:color="auto"/>
                                                                                                                    <w:left w:val="none" w:sz="0" w:space="0" w:color="auto"/>
                                                                                                                    <w:bottom w:val="none" w:sz="0" w:space="0" w:color="auto"/>
                                                                                                                    <w:right w:val="none" w:sz="0" w:space="0" w:color="auto"/>
                                                                                                                  </w:divBdr>
                                                                                                                  <w:divsChild>
                                                                                                                    <w:div w:id="1568223123">
                                                                                                                      <w:marLeft w:val="0"/>
                                                                                                                      <w:marRight w:val="0"/>
                                                                                                                      <w:marTop w:val="0"/>
                                                                                                                      <w:marBottom w:val="0"/>
                                                                                                                      <w:divBdr>
                                                                                                                        <w:top w:val="none" w:sz="0" w:space="0" w:color="auto"/>
                                                                                                                        <w:left w:val="none" w:sz="0" w:space="0" w:color="auto"/>
                                                                                                                        <w:bottom w:val="none" w:sz="0" w:space="0" w:color="auto"/>
                                                                                                                        <w:right w:val="none" w:sz="0" w:space="0" w:color="auto"/>
                                                                                                                      </w:divBdr>
                                                                                                                    </w:div>
                                                                                                                    <w:div w:id="647902881">
                                                                                                                      <w:marLeft w:val="0"/>
                                                                                                                      <w:marRight w:val="0"/>
                                                                                                                      <w:marTop w:val="0"/>
                                                                                                                      <w:marBottom w:val="0"/>
                                                                                                                      <w:divBdr>
                                                                                                                        <w:top w:val="none" w:sz="0" w:space="0" w:color="auto"/>
                                                                                                                        <w:left w:val="none" w:sz="0" w:space="0" w:color="auto"/>
                                                                                                                        <w:bottom w:val="none" w:sz="0" w:space="0" w:color="auto"/>
                                                                                                                        <w:right w:val="none" w:sz="0" w:space="0" w:color="auto"/>
                                                                                                                      </w:divBdr>
                                                                                                                      <w:divsChild>
                                                                                                                        <w:div w:id="1475171675">
                                                                                                                          <w:marLeft w:val="0"/>
                                                                                                                          <w:marRight w:val="0"/>
                                                                                                                          <w:marTop w:val="0"/>
                                                                                                                          <w:marBottom w:val="0"/>
                                                                                                                          <w:divBdr>
                                                                                                                            <w:top w:val="none" w:sz="0" w:space="0" w:color="auto"/>
                                                                                                                            <w:left w:val="none" w:sz="0" w:space="0" w:color="auto"/>
                                                                                                                            <w:bottom w:val="none" w:sz="0" w:space="0" w:color="auto"/>
                                                                                                                            <w:right w:val="none" w:sz="0" w:space="0" w:color="auto"/>
                                                                                                                          </w:divBdr>
                                                                                                                        </w:div>
                                                                                                                        <w:div w:id="870261990">
                                                                                                                          <w:marLeft w:val="0"/>
                                                                                                                          <w:marRight w:val="0"/>
                                                                                                                          <w:marTop w:val="0"/>
                                                                                                                          <w:marBottom w:val="0"/>
                                                                                                                          <w:divBdr>
                                                                                                                            <w:top w:val="none" w:sz="0" w:space="0" w:color="auto"/>
                                                                                                                            <w:left w:val="none" w:sz="0" w:space="0" w:color="auto"/>
                                                                                                                            <w:bottom w:val="none" w:sz="0" w:space="0" w:color="auto"/>
                                                                                                                            <w:right w:val="none" w:sz="0" w:space="0" w:color="auto"/>
                                                                                                                          </w:divBdr>
                                                                                                                        </w:div>
                                                                                                                      </w:divsChild>
                                                                                                                    </w:div>
                                                                                                                    <w:div w:id="1413429809">
                                                                                                                      <w:marLeft w:val="0"/>
                                                                                                                      <w:marRight w:val="0"/>
                                                                                                                      <w:marTop w:val="0"/>
                                                                                                                      <w:marBottom w:val="0"/>
                                                                                                                      <w:divBdr>
                                                                                                                        <w:top w:val="none" w:sz="0" w:space="0" w:color="auto"/>
                                                                                                                        <w:left w:val="none" w:sz="0" w:space="0" w:color="auto"/>
                                                                                                                        <w:bottom w:val="none" w:sz="0" w:space="0" w:color="auto"/>
                                                                                                                        <w:right w:val="none" w:sz="0" w:space="0" w:color="auto"/>
                                                                                                                      </w:divBdr>
                                                                                                                    </w:div>
                                                                                                                    <w:div w:id="1245450968">
                                                                                                                      <w:marLeft w:val="0"/>
                                                                                                                      <w:marRight w:val="0"/>
                                                                                                                      <w:marTop w:val="0"/>
                                                                                                                      <w:marBottom w:val="0"/>
                                                                                                                      <w:divBdr>
                                                                                                                        <w:top w:val="none" w:sz="0" w:space="0" w:color="auto"/>
                                                                                                                        <w:left w:val="none" w:sz="0" w:space="0" w:color="auto"/>
                                                                                                                        <w:bottom w:val="none" w:sz="0" w:space="0" w:color="auto"/>
                                                                                                                        <w:right w:val="none" w:sz="0" w:space="0" w:color="auto"/>
                                                                                                                      </w:divBdr>
                                                                                                                    </w:div>
                                                                                                                    <w:div w:id="28841376">
                                                                                                                      <w:marLeft w:val="0"/>
                                                                                                                      <w:marRight w:val="0"/>
                                                                                                                      <w:marTop w:val="0"/>
                                                                                                                      <w:marBottom w:val="0"/>
                                                                                                                      <w:divBdr>
                                                                                                                        <w:top w:val="none" w:sz="0" w:space="0" w:color="auto"/>
                                                                                                                        <w:left w:val="none" w:sz="0" w:space="0" w:color="auto"/>
                                                                                                                        <w:bottom w:val="none" w:sz="0" w:space="0" w:color="auto"/>
                                                                                                                        <w:right w:val="none" w:sz="0" w:space="0" w:color="auto"/>
                                                                                                                      </w:divBdr>
                                                                                                                    </w:div>
                                                                                                                    <w:div w:id="1335718389">
                                                                                                                      <w:marLeft w:val="0"/>
                                                                                                                      <w:marRight w:val="0"/>
                                                                                                                      <w:marTop w:val="0"/>
                                                                                                                      <w:marBottom w:val="0"/>
                                                                                                                      <w:divBdr>
                                                                                                                        <w:top w:val="none" w:sz="0" w:space="0" w:color="auto"/>
                                                                                                                        <w:left w:val="none" w:sz="0" w:space="0" w:color="auto"/>
                                                                                                                        <w:bottom w:val="none" w:sz="0" w:space="0" w:color="auto"/>
                                                                                                                        <w:right w:val="none" w:sz="0" w:space="0" w:color="auto"/>
                                                                                                                      </w:divBdr>
                                                                                                                    </w:div>
                                                                                                                    <w:div w:id="1064185477">
                                                                                                                      <w:marLeft w:val="0"/>
                                                                                                                      <w:marRight w:val="0"/>
                                                                                                                      <w:marTop w:val="0"/>
                                                                                                                      <w:marBottom w:val="0"/>
                                                                                                                      <w:divBdr>
                                                                                                                        <w:top w:val="none" w:sz="0" w:space="0" w:color="auto"/>
                                                                                                                        <w:left w:val="none" w:sz="0" w:space="0" w:color="auto"/>
                                                                                                                        <w:bottom w:val="none" w:sz="0" w:space="0" w:color="auto"/>
                                                                                                                        <w:right w:val="none" w:sz="0" w:space="0" w:color="auto"/>
                                                                                                                      </w:divBdr>
                                                                                                                    </w:div>
                                                                                                                    <w:div w:id="1226405375">
                                                                                                                      <w:marLeft w:val="0"/>
                                                                                                                      <w:marRight w:val="0"/>
                                                                                                                      <w:marTop w:val="0"/>
                                                                                                                      <w:marBottom w:val="0"/>
                                                                                                                      <w:divBdr>
                                                                                                                        <w:top w:val="none" w:sz="0" w:space="0" w:color="auto"/>
                                                                                                                        <w:left w:val="none" w:sz="0" w:space="0" w:color="auto"/>
                                                                                                                        <w:bottom w:val="none" w:sz="0" w:space="0" w:color="auto"/>
                                                                                                                        <w:right w:val="none" w:sz="0" w:space="0" w:color="auto"/>
                                                                                                                      </w:divBdr>
                                                                                                                    </w:div>
                                                                                                                    <w:div w:id="1465852293">
                                                                                                                      <w:marLeft w:val="0"/>
                                                                                                                      <w:marRight w:val="0"/>
                                                                                                                      <w:marTop w:val="0"/>
                                                                                                                      <w:marBottom w:val="0"/>
                                                                                                                      <w:divBdr>
                                                                                                                        <w:top w:val="none" w:sz="0" w:space="0" w:color="auto"/>
                                                                                                                        <w:left w:val="none" w:sz="0" w:space="0" w:color="auto"/>
                                                                                                                        <w:bottom w:val="none" w:sz="0" w:space="0" w:color="auto"/>
                                                                                                                        <w:right w:val="none" w:sz="0" w:space="0" w:color="auto"/>
                                                                                                                      </w:divBdr>
                                                                                                                    </w:div>
                                                                                                                    <w:div w:id="2047751477">
                                                                                                                      <w:marLeft w:val="0"/>
                                                                                                                      <w:marRight w:val="0"/>
                                                                                                                      <w:marTop w:val="0"/>
                                                                                                                      <w:marBottom w:val="0"/>
                                                                                                                      <w:divBdr>
                                                                                                                        <w:top w:val="none" w:sz="0" w:space="0" w:color="auto"/>
                                                                                                                        <w:left w:val="none" w:sz="0" w:space="0" w:color="auto"/>
                                                                                                                        <w:bottom w:val="none" w:sz="0" w:space="0" w:color="auto"/>
                                                                                                                        <w:right w:val="none" w:sz="0" w:space="0" w:color="auto"/>
                                                                                                                      </w:divBdr>
                                                                                                                    </w:div>
                                                                                                                    <w:div w:id="1108620766">
                                                                                                                      <w:marLeft w:val="0"/>
                                                                                                                      <w:marRight w:val="0"/>
                                                                                                                      <w:marTop w:val="0"/>
                                                                                                                      <w:marBottom w:val="0"/>
                                                                                                                      <w:divBdr>
                                                                                                                        <w:top w:val="none" w:sz="0" w:space="0" w:color="auto"/>
                                                                                                                        <w:left w:val="none" w:sz="0" w:space="0" w:color="auto"/>
                                                                                                                        <w:bottom w:val="none" w:sz="0" w:space="0" w:color="auto"/>
                                                                                                                        <w:right w:val="none" w:sz="0" w:space="0" w:color="auto"/>
                                                                                                                      </w:divBdr>
                                                                                                                    </w:div>
                                                                                                                    <w:div w:id="621886808">
                                                                                                                      <w:marLeft w:val="0"/>
                                                                                                                      <w:marRight w:val="0"/>
                                                                                                                      <w:marTop w:val="0"/>
                                                                                                                      <w:marBottom w:val="0"/>
                                                                                                                      <w:divBdr>
                                                                                                                        <w:top w:val="none" w:sz="0" w:space="0" w:color="auto"/>
                                                                                                                        <w:left w:val="none" w:sz="0" w:space="0" w:color="auto"/>
                                                                                                                        <w:bottom w:val="none" w:sz="0" w:space="0" w:color="auto"/>
                                                                                                                        <w:right w:val="none" w:sz="0" w:space="0" w:color="auto"/>
                                                                                                                      </w:divBdr>
                                                                                                                    </w:div>
                                                                                                                    <w:div w:id="681006270">
                                                                                                                      <w:marLeft w:val="0"/>
                                                                                                                      <w:marRight w:val="0"/>
                                                                                                                      <w:marTop w:val="0"/>
                                                                                                                      <w:marBottom w:val="0"/>
                                                                                                                      <w:divBdr>
                                                                                                                        <w:top w:val="none" w:sz="0" w:space="0" w:color="auto"/>
                                                                                                                        <w:left w:val="none" w:sz="0" w:space="0" w:color="auto"/>
                                                                                                                        <w:bottom w:val="none" w:sz="0" w:space="0" w:color="auto"/>
                                                                                                                        <w:right w:val="none" w:sz="0" w:space="0" w:color="auto"/>
                                                                                                                      </w:divBdr>
                                                                                                                    </w:div>
                                                                                                                    <w:div w:id="723022612">
                                                                                                                      <w:marLeft w:val="0"/>
                                                                                                                      <w:marRight w:val="0"/>
                                                                                                                      <w:marTop w:val="0"/>
                                                                                                                      <w:marBottom w:val="0"/>
                                                                                                                      <w:divBdr>
                                                                                                                        <w:top w:val="none" w:sz="0" w:space="0" w:color="auto"/>
                                                                                                                        <w:left w:val="none" w:sz="0" w:space="0" w:color="auto"/>
                                                                                                                        <w:bottom w:val="none" w:sz="0" w:space="0" w:color="auto"/>
                                                                                                                        <w:right w:val="none" w:sz="0" w:space="0" w:color="auto"/>
                                                                                                                      </w:divBdr>
                                                                                                                    </w:div>
                                                                                                                    <w:div w:id="1208181957">
                                                                                                                      <w:marLeft w:val="0"/>
                                                                                                                      <w:marRight w:val="0"/>
                                                                                                                      <w:marTop w:val="0"/>
                                                                                                                      <w:marBottom w:val="0"/>
                                                                                                                      <w:divBdr>
                                                                                                                        <w:top w:val="none" w:sz="0" w:space="0" w:color="auto"/>
                                                                                                                        <w:left w:val="none" w:sz="0" w:space="0" w:color="auto"/>
                                                                                                                        <w:bottom w:val="none" w:sz="0" w:space="0" w:color="auto"/>
                                                                                                                        <w:right w:val="none" w:sz="0" w:space="0" w:color="auto"/>
                                                                                                                      </w:divBdr>
                                                                                                                    </w:div>
                                                                                                                    <w:div w:id="2050298934">
                                                                                                                      <w:marLeft w:val="0"/>
                                                                                                                      <w:marRight w:val="0"/>
                                                                                                                      <w:marTop w:val="0"/>
                                                                                                                      <w:marBottom w:val="0"/>
                                                                                                                      <w:divBdr>
                                                                                                                        <w:top w:val="none" w:sz="0" w:space="0" w:color="auto"/>
                                                                                                                        <w:left w:val="none" w:sz="0" w:space="0" w:color="auto"/>
                                                                                                                        <w:bottom w:val="none" w:sz="0" w:space="0" w:color="auto"/>
                                                                                                                        <w:right w:val="none" w:sz="0" w:space="0" w:color="auto"/>
                                                                                                                      </w:divBdr>
                                                                                                                    </w:div>
                                                                                                                    <w:div w:id="1452436683">
                                                                                                                      <w:marLeft w:val="0"/>
                                                                                                                      <w:marRight w:val="0"/>
                                                                                                                      <w:marTop w:val="0"/>
                                                                                                                      <w:marBottom w:val="0"/>
                                                                                                                      <w:divBdr>
                                                                                                                        <w:top w:val="none" w:sz="0" w:space="0" w:color="auto"/>
                                                                                                                        <w:left w:val="none" w:sz="0" w:space="0" w:color="auto"/>
                                                                                                                        <w:bottom w:val="none" w:sz="0" w:space="0" w:color="auto"/>
                                                                                                                        <w:right w:val="none" w:sz="0" w:space="0" w:color="auto"/>
                                                                                                                      </w:divBdr>
                                                                                                                    </w:div>
                                                                                                                    <w:div w:id="1336373533">
                                                                                                                      <w:marLeft w:val="0"/>
                                                                                                                      <w:marRight w:val="0"/>
                                                                                                                      <w:marTop w:val="0"/>
                                                                                                                      <w:marBottom w:val="0"/>
                                                                                                                      <w:divBdr>
                                                                                                                        <w:top w:val="none" w:sz="0" w:space="0" w:color="auto"/>
                                                                                                                        <w:left w:val="none" w:sz="0" w:space="0" w:color="auto"/>
                                                                                                                        <w:bottom w:val="none" w:sz="0" w:space="0" w:color="auto"/>
                                                                                                                        <w:right w:val="none" w:sz="0" w:space="0" w:color="auto"/>
                                                                                                                      </w:divBdr>
                                                                                                                    </w:div>
                                                                                                                    <w:div w:id="225456350">
                                                                                                                      <w:marLeft w:val="0"/>
                                                                                                                      <w:marRight w:val="0"/>
                                                                                                                      <w:marTop w:val="0"/>
                                                                                                                      <w:marBottom w:val="0"/>
                                                                                                                      <w:divBdr>
                                                                                                                        <w:top w:val="none" w:sz="0" w:space="0" w:color="auto"/>
                                                                                                                        <w:left w:val="none" w:sz="0" w:space="0" w:color="auto"/>
                                                                                                                        <w:bottom w:val="none" w:sz="0" w:space="0" w:color="auto"/>
                                                                                                                        <w:right w:val="none" w:sz="0" w:space="0" w:color="auto"/>
                                                                                                                      </w:divBdr>
                                                                                                                    </w:div>
                                                                                                                    <w:div w:id="415564842">
                                                                                                                      <w:marLeft w:val="0"/>
                                                                                                                      <w:marRight w:val="0"/>
                                                                                                                      <w:marTop w:val="0"/>
                                                                                                                      <w:marBottom w:val="0"/>
                                                                                                                      <w:divBdr>
                                                                                                                        <w:top w:val="none" w:sz="0" w:space="0" w:color="auto"/>
                                                                                                                        <w:left w:val="none" w:sz="0" w:space="0" w:color="auto"/>
                                                                                                                        <w:bottom w:val="none" w:sz="0" w:space="0" w:color="auto"/>
                                                                                                                        <w:right w:val="none" w:sz="0" w:space="0" w:color="auto"/>
                                                                                                                      </w:divBdr>
                                                                                                                    </w:div>
                                                                                                                    <w:div w:id="1291473408">
                                                                                                                      <w:marLeft w:val="0"/>
                                                                                                                      <w:marRight w:val="0"/>
                                                                                                                      <w:marTop w:val="0"/>
                                                                                                                      <w:marBottom w:val="0"/>
                                                                                                                      <w:divBdr>
                                                                                                                        <w:top w:val="none" w:sz="0" w:space="0" w:color="auto"/>
                                                                                                                        <w:left w:val="none" w:sz="0" w:space="0" w:color="auto"/>
                                                                                                                        <w:bottom w:val="none" w:sz="0" w:space="0" w:color="auto"/>
                                                                                                                        <w:right w:val="none" w:sz="0" w:space="0" w:color="auto"/>
                                                                                                                      </w:divBdr>
                                                                                                                    </w:div>
                                                                                                                    <w:div w:id="1689674419">
                                                                                                                      <w:marLeft w:val="0"/>
                                                                                                                      <w:marRight w:val="0"/>
                                                                                                                      <w:marTop w:val="0"/>
                                                                                                                      <w:marBottom w:val="0"/>
                                                                                                                      <w:divBdr>
                                                                                                                        <w:top w:val="none" w:sz="0" w:space="0" w:color="auto"/>
                                                                                                                        <w:left w:val="none" w:sz="0" w:space="0" w:color="auto"/>
                                                                                                                        <w:bottom w:val="none" w:sz="0" w:space="0" w:color="auto"/>
                                                                                                                        <w:right w:val="none" w:sz="0" w:space="0" w:color="auto"/>
                                                                                                                      </w:divBdr>
                                                                                                                    </w:div>
                                                                                                                    <w:div w:id="169413946">
                                                                                                                      <w:marLeft w:val="0"/>
                                                                                                                      <w:marRight w:val="0"/>
                                                                                                                      <w:marTop w:val="0"/>
                                                                                                                      <w:marBottom w:val="0"/>
                                                                                                                      <w:divBdr>
                                                                                                                        <w:top w:val="none" w:sz="0" w:space="0" w:color="auto"/>
                                                                                                                        <w:left w:val="none" w:sz="0" w:space="0" w:color="auto"/>
                                                                                                                        <w:bottom w:val="none" w:sz="0" w:space="0" w:color="auto"/>
                                                                                                                        <w:right w:val="none" w:sz="0" w:space="0" w:color="auto"/>
                                                                                                                      </w:divBdr>
                                                                                                                    </w:div>
                                                                                                                    <w:div w:id="2075161867">
                                                                                                                      <w:marLeft w:val="0"/>
                                                                                                                      <w:marRight w:val="0"/>
                                                                                                                      <w:marTop w:val="0"/>
                                                                                                                      <w:marBottom w:val="0"/>
                                                                                                                      <w:divBdr>
                                                                                                                        <w:top w:val="none" w:sz="0" w:space="0" w:color="auto"/>
                                                                                                                        <w:left w:val="none" w:sz="0" w:space="0" w:color="auto"/>
                                                                                                                        <w:bottom w:val="none" w:sz="0" w:space="0" w:color="auto"/>
                                                                                                                        <w:right w:val="none" w:sz="0" w:space="0" w:color="auto"/>
                                                                                                                      </w:divBdr>
                                                                                                                    </w:div>
                                                                                                                    <w:div w:id="1439328945">
                                                                                                                      <w:marLeft w:val="0"/>
                                                                                                                      <w:marRight w:val="0"/>
                                                                                                                      <w:marTop w:val="0"/>
                                                                                                                      <w:marBottom w:val="0"/>
                                                                                                                      <w:divBdr>
                                                                                                                        <w:top w:val="none" w:sz="0" w:space="0" w:color="auto"/>
                                                                                                                        <w:left w:val="none" w:sz="0" w:space="0" w:color="auto"/>
                                                                                                                        <w:bottom w:val="none" w:sz="0" w:space="0" w:color="auto"/>
                                                                                                                        <w:right w:val="none" w:sz="0" w:space="0" w:color="auto"/>
                                                                                                                      </w:divBdr>
                                                                                                                    </w:div>
                                                                                                                    <w:div w:id="803238580">
                                                                                                                      <w:marLeft w:val="0"/>
                                                                                                                      <w:marRight w:val="0"/>
                                                                                                                      <w:marTop w:val="0"/>
                                                                                                                      <w:marBottom w:val="0"/>
                                                                                                                      <w:divBdr>
                                                                                                                        <w:top w:val="none" w:sz="0" w:space="0" w:color="auto"/>
                                                                                                                        <w:left w:val="none" w:sz="0" w:space="0" w:color="auto"/>
                                                                                                                        <w:bottom w:val="none" w:sz="0" w:space="0" w:color="auto"/>
                                                                                                                        <w:right w:val="none" w:sz="0" w:space="0" w:color="auto"/>
                                                                                                                      </w:divBdr>
                                                                                                                    </w:div>
                                                                                                                    <w:div w:id="385641144">
                                                                                                                      <w:marLeft w:val="0"/>
                                                                                                                      <w:marRight w:val="0"/>
                                                                                                                      <w:marTop w:val="0"/>
                                                                                                                      <w:marBottom w:val="0"/>
                                                                                                                      <w:divBdr>
                                                                                                                        <w:top w:val="none" w:sz="0" w:space="0" w:color="auto"/>
                                                                                                                        <w:left w:val="none" w:sz="0" w:space="0" w:color="auto"/>
                                                                                                                        <w:bottom w:val="none" w:sz="0" w:space="0" w:color="auto"/>
                                                                                                                        <w:right w:val="none" w:sz="0" w:space="0" w:color="auto"/>
                                                                                                                      </w:divBdr>
                                                                                                                    </w:div>
                                                                                                                    <w:div w:id="915475032">
                                                                                                                      <w:marLeft w:val="0"/>
                                                                                                                      <w:marRight w:val="0"/>
                                                                                                                      <w:marTop w:val="0"/>
                                                                                                                      <w:marBottom w:val="0"/>
                                                                                                                      <w:divBdr>
                                                                                                                        <w:top w:val="none" w:sz="0" w:space="0" w:color="auto"/>
                                                                                                                        <w:left w:val="none" w:sz="0" w:space="0" w:color="auto"/>
                                                                                                                        <w:bottom w:val="none" w:sz="0" w:space="0" w:color="auto"/>
                                                                                                                        <w:right w:val="none" w:sz="0" w:space="0" w:color="auto"/>
                                                                                                                      </w:divBdr>
                                                                                                                    </w:div>
                                                                                                                    <w:div w:id="1809861318">
                                                                                                                      <w:marLeft w:val="0"/>
                                                                                                                      <w:marRight w:val="0"/>
                                                                                                                      <w:marTop w:val="0"/>
                                                                                                                      <w:marBottom w:val="0"/>
                                                                                                                      <w:divBdr>
                                                                                                                        <w:top w:val="none" w:sz="0" w:space="0" w:color="auto"/>
                                                                                                                        <w:left w:val="none" w:sz="0" w:space="0" w:color="auto"/>
                                                                                                                        <w:bottom w:val="none" w:sz="0" w:space="0" w:color="auto"/>
                                                                                                                        <w:right w:val="none" w:sz="0" w:space="0" w:color="auto"/>
                                                                                                                      </w:divBdr>
                                                                                                                    </w:div>
                                                                                                                    <w:div w:id="703138202">
                                                                                                                      <w:marLeft w:val="0"/>
                                                                                                                      <w:marRight w:val="0"/>
                                                                                                                      <w:marTop w:val="0"/>
                                                                                                                      <w:marBottom w:val="0"/>
                                                                                                                      <w:divBdr>
                                                                                                                        <w:top w:val="none" w:sz="0" w:space="0" w:color="auto"/>
                                                                                                                        <w:left w:val="none" w:sz="0" w:space="0" w:color="auto"/>
                                                                                                                        <w:bottom w:val="none" w:sz="0" w:space="0" w:color="auto"/>
                                                                                                                        <w:right w:val="none" w:sz="0" w:space="0" w:color="auto"/>
                                                                                                                      </w:divBdr>
                                                                                                                    </w:div>
                                                                                                                    <w:div w:id="191693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shsopava.cz" TargetMode="External"/><Relationship Id="rId2" Type="http://schemas.openxmlformats.org/officeDocument/2006/relationships/hyperlink" Target="mailto:VHSOp@po-msk.cz" TargetMode="External"/><Relationship Id="rId1" Type="http://schemas.openxmlformats.org/officeDocument/2006/relationships/image" Target="media/image2.jpeg"/><Relationship Id="rId5" Type="http://schemas.openxmlformats.org/officeDocument/2006/relationships/hyperlink" Target="http://www.sshsopava.cz" TargetMode="External"/><Relationship Id="rId4" Type="http://schemas.openxmlformats.org/officeDocument/2006/relationships/hyperlink" Target="mailto:VHSOp@po-msk.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ka.pospisilova\AppData\Roaming\Microsoft\&#352;ablony\Hlavi&#269;ka%20BAR%202015.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900EC-F820-4510-9525-CD10D0DB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Hlavička BAR 2015</Template>
  <TotalTime>6</TotalTime>
  <Pages>5</Pages>
  <Words>1477</Words>
  <Characters>8720</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10177</CharactersWithSpaces>
  <SharedDoc>false</SharedDoc>
  <HLinks>
    <vt:vector size="6" baseType="variant">
      <vt:variant>
        <vt:i4>6488081</vt:i4>
      </vt:variant>
      <vt:variant>
        <vt:i4>0</vt:i4>
      </vt:variant>
      <vt:variant>
        <vt:i4>0</vt:i4>
      </vt:variant>
      <vt:variant>
        <vt:i4>5</vt:i4>
      </vt:variant>
      <vt:variant>
        <vt:lpwstr>mailto:hotelskola.opava@vosahs.cz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Kramolišová</dc:creator>
  <cp:lastModifiedBy>Uživatel systému Windows</cp:lastModifiedBy>
  <cp:revision>4</cp:revision>
  <cp:lastPrinted>2018-12-07T07:28:00Z</cp:lastPrinted>
  <dcterms:created xsi:type="dcterms:W3CDTF">2022-08-22T07:25:00Z</dcterms:created>
  <dcterms:modified xsi:type="dcterms:W3CDTF">2022-08-22T07:32:00Z</dcterms:modified>
</cp:coreProperties>
</file>